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ED2FE" w14:textId="54F909AA" w:rsidR="00693D33" w:rsidRPr="00353A44" w:rsidRDefault="00693D33" w:rsidP="008BF972">
      <w:pPr>
        <w:rPr>
          <w:b/>
          <w:bCs/>
        </w:rPr>
      </w:pPr>
    </w:p>
    <w:p w14:paraId="48C52EEF" w14:textId="77777777" w:rsidR="00693D33" w:rsidRPr="00353A44" w:rsidRDefault="00693D33" w:rsidP="00693D33"/>
    <w:tbl>
      <w:tblPr>
        <w:tblStyle w:val="Tabellrutenett"/>
        <w:tblW w:w="13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1397"/>
        <w:gridCol w:w="1418"/>
        <w:gridCol w:w="992"/>
      </w:tblGrid>
      <w:tr w:rsidR="00693D33" w:rsidRPr="00353A44" w14:paraId="15AE8430" w14:textId="77777777" w:rsidTr="0572275B">
        <w:trPr>
          <w:trHeight w:val="57"/>
        </w:trPr>
        <w:tc>
          <w:tcPr>
            <w:tcW w:w="11397" w:type="dxa"/>
            <w:shd w:val="clear" w:color="auto" w:fill="FFFFFF" w:themeFill="background2"/>
            <w:tcMar>
              <w:left w:w="57" w:type="dxa"/>
              <w:right w:w="57" w:type="dxa"/>
            </w:tcMar>
          </w:tcPr>
          <w:p w14:paraId="4FA667EE" w14:textId="55FB3FD5" w:rsidR="00693D33" w:rsidRPr="00353A44" w:rsidRDefault="00693D33" w:rsidP="0572275B">
            <w:pPr>
              <w:rPr>
                <w:b/>
                <w:bCs/>
                <w:sz w:val="22"/>
              </w:rPr>
            </w:pPr>
            <w:r w:rsidRPr="00353A44">
              <w:rPr>
                <w:b/>
                <w:bCs/>
                <w:sz w:val="22"/>
              </w:rPr>
              <w:t xml:space="preserve">Prosjekt </w:t>
            </w:r>
            <w:proofErr w:type="spellStart"/>
            <w:r w:rsidRPr="00353A44">
              <w:rPr>
                <w:b/>
                <w:bCs/>
                <w:sz w:val="22"/>
              </w:rPr>
              <w:t>nr</w:t>
            </w:r>
            <w:proofErr w:type="spellEnd"/>
            <w:r w:rsidRPr="00353A44">
              <w:rPr>
                <w:b/>
                <w:bCs/>
                <w:sz w:val="22"/>
              </w:rPr>
              <w:t>:</w:t>
            </w:r>
          </w:p>
          <w:p w14:paraId="3DEDFEE3" w14:textId="106EC8BD" w:rsidR="00693D33" w:rsidRPr="00353A44" w:rsidRDefault="00B4209B" w:rsidP="00833AD0">
            <w:pPr>
              <w:rPr>
                <w:b/>
              </w:rPr>
            </w:pPr>
            <w:r w:rsidRPr="00353A44">
              <w:rPr>
                <w:sz w:val="22"/>
              </w:rPr>
              <w:t>1224201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2"/>
          </w:tcPr>
          <w:p w14:paraId="6E5813BE" w14:textId="77777777" w:rsidR="00693D33" w:rsidRPr="00353A44" w:rsidRDefault="00693D33" w:rsidP="00833AD0">
            <w:pPr>
              <w:pStyle w:val="Tabelltekstliten"/>
            </w:pPr>
          </w:p>
        </w:tc>
        <w:tc>
          <w:tcPr>
            <w:tcW w:w="992" w:type="dxa"/>
            <w:shd w:val="clear" w:color="auto" w:fill="FFFFFF" w:themeFill="background2"/>
          </w:tcPr>
          <w:p w14:paraId="43FA5297" w14:textId="77777777" w:rsidR="00693D33" w:rsidRPr="00353A44" w:rsidRDefault="00693D33" w:rsidP="00833AD0">
            <w:pPr>
              <w:pStyle w:val="Tabelltekstliten"/>
              <w:rPr>
                <w:b/>
                <w:sz w:val="13"/>
                <w:szCs w:val="13"/>
              </w:rPr>
            </w:pPr>
          </w:p>
          <w:p w14:paraId="753F3A5A" w14:textId="7979CB24" w:rsidR="00693D33" w:rsidRPr="00353A44" w:rsidRDefault="00693D33" w:rsidP="00833AD0">
            <w:pPr>
              <w:pStyle w:val="Tabelltekstliten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A44">
              <w:rPr>
                <w:rFonts w:ascii="Arial" w:hAnsi="Arial" w:cs="Arial"/>
                <w:sz w:val="16"/>
                <w:szCs w:val="16"/>
              </w:rPr>
              <w:t>DATO</w:t>
            </w:r>
            <w:r w:rsidRPr="00353A44">
              <w:rPr>
                <w:rFonts w:ascii="Arial" w:hAnsi="Arial" w:cs="Arial"/>
                <w:sz w:val="16"/>
                <w:szCs w:val="16"/>
              </w:rPr>
              <w:br/>
            </w:r>
            <w:r w:rsidR="007F1028" w:rsidRPr="00353A44">
              <w:rPr>
                <w:rFonts w:ascii="Arial" w:hAnsi="Arial" w:cs="Arial"/>
                <w:sz w:val="16"/>
                <w:szCs w:val="16"/>
              </w:rPr>
              <w:t>05</w:t>
            </w:r>
            <w:r w:rsidR="00B4209B" w:rsidRPr="00353A44">
              <w:rPr>
                <w:rFonts w:ascii="Arial" w:hAnsi="Arial" w:cs="Arial"/>
                <w:sz w:val="16"/>
                <w:szCs w:val="16"/>
              </w:rPr>
              <w:t>.0</w:t>
            </w:r>
            <w:r w:rsidR="007F1028" w:rsidRPr="00353A44">
              <w:rPr>
                <w:rFonts w:ascii="Arial" w:hAnsi="Arial" w:cs="Arial"/>
                <w:sz w:val="16"/>
                <w:szCs w:val="16"/>
              </w:rPr>
              <w:t>6</w:t>
            </w:r>
            <w:r w:rsidR="00B4209B" w:rsidRPr="00353A44">
              <w:rPr>
                <w:rFonts w:ascii="Arial" w:hAnsi="Arial" w:cs="Arial"/>
                <w:sz w:val="16"/>
                <w:szCs w:val="16"/>
              </w:rPr>
              <w:t>.2026</w:t>
            </w:r>
          </w:p>
        </w:tc>
      </w:tr>
      <w:tr w:rsidR="00693D33" w:rsidRPr="00353A44" w14:paraId="361BC850" w14:textId="77777777" w:rsidTr="0572275B">
        <w:tc>
          <w:tcPr>
            <w:tcW w:w="11397" w:type="dxa"/>
            <w:shd w:val="clear" w:color="auto" w:fill="FFFFFF" w:themeFill="background2"/>
            <w:tcMar>
              <w:left w:w="57" w:type="dxa"/>
              <w:right w:w="57" w:type="dxa"/>
            </w:tcMar>
          </w:tcPr>
          <w:p w14:paraId="6311D1B8" w14:textId="77777777" w:rsidR="00693D33" w:rsidRPr="00353A44" w:rsidRDefault="00693D33" w:rsidP="00833AD0">
            <w:pPr>
              <w:rPr>
                <w:b/>
                <w:sz w:val="22"/>
              </w:rPr>
            </w:pPr>
            <w:r w:rsidRPr="00353A44">
              <w:rPr>
                <w:b/>
                <w:sz w:val="22"/>
              </w:rPr>
              <w:t xml:space="preserve">Prosjektnavn: </w:t>
            </w:r>
          </w:p>
          <w:p w14:paraId="3DA76718" w14:textId="6B7FFCC2" w:rsidR="00693D33" w:rsidRPr="00353A44" w:rsidRDefault="00750EFE" w:rsidP="00833AD0">
            <w:pPr>
              <w:rPr>
                <w:b/>
              </w:rPr>
            </w:pPr>
            <w:r w:rsidRPr="00353A44">
              <w:rPr>
                <w:sz w:val="22"/>
              </w:rPr>
              <w:t>Tolletaten, kontrollstasjon Neiden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2"/>
          </w:tcPr>
          <w:p w14:paraId="5A2AE918" w14:textId="77777777" w:rsidR="00693D33" w:rsidRPr="00353A44" w:rsidRDefault="00693D33" w:rsidP="00833AD0"/>
        </w:tc>
        <w:tc>
          <w:tcPr>
            <w:tcW w:w="992" w:type="dxa"/>
            <w:shd w:val="clear" w:color="auto" w:fill="FFFFFF" w:themeFill="background2"/>
          </w:tcPr>
          <w:p w14:paraId="3B3D34B5" w14:textId="77777777" w:rsidR="00693D33" w:rsidRPr="00353A44" w:rsidRDefault="00693D33" w:rsidP="00833AD0">
            <w:pPr>
              <w:pStyle w:val="Tabelltekstliten"/>
              <w:rPr>
                <w:b/>
              </w:rPr>
            </w:pPr>
          </w:p>
        </w:tc>
      </w:tr>
    </w:tbl>
    <w:p w14:paraId="62E0869E" w14:textId="77777777" w:rsidR="00693D33" w:rsidRPr="00353A44" w:rsidRDefault="00693D33" w:rsidP="00693D33"/>
    <w:p w14:paraId="5A994845" w14:textId="01FBA262" w:rsidR="00693D33" w:rsidRPr="00353A44" w:rsidRDefault="00693D33" w:rsidP="00693D33">
      <w:pPr>
        <w:pStyle w:val="Overskrift1"/>
        <w:rPr>
          <w:color w:val="auto"/>
        </w:rPr>
      </w:pPr>
      <w:r w:rsidRPr="00353A44">
        <w:rPr>
          <w:color w:val="auto"/>
        </w:rPr>
        <w:t>Krav til leveranser og dokumentasjon i prosjektering</w:t>
      </w:r>
    </w:p>
    <w:p w14:paraId="00FA5908" w14:textId="70CEDF8E" w:rsidR="00693D33" w:rsidRPr="00353A44" w:rsidRDefault="00693D33" w:rsidP="6FE98965">
      <w:r w:rsidRPr="00353A44">
        <w:rPr>
          <w:rFonts w:eastAsiaTheme="minorEastAsia"/>
          <w:szCs w:val="21"/>
        </w:rPr>
        <w:t>Listen under angir krav til leveranser</w:t>
      </w:r>
      <w:r w:rsidR="1938C000" w:rsidRPr="00353A44">
        <w:rPr>
          <w:rFonts w:eastAsiaTheme="minorEastAsia"/>
          <w:szCs w:val="21"/>
        </w:rPr>
        <w:t xml:space="preserve"> </w:t>
      </w:r>
      <w:r w:rsidR="46457370" w:rsidRPr="00353A44">
        <w:rPr>
          <w:rFonts w:eastAsiaTheme="minorEastAsia"/>
          <w:szCs w:val="21"/>
        </w:rPr>
        <w:t>und</w:t>
      </w:r>
      <w:r w:rsidR="00093EF7" w:rsidRPr="00353A44">
        <w:rPr>
          <w:rFonts w:eastAsiaTheme="minorEastAsia"/>
          <w:szCs w:val="21"/>
        </w:rPr>
        <w:t>er</w:t>
      </w:r>
      <w:r w:rsidR="46457370" w:rsidRPr="00353A44">
        <w:rPr>
          <w:rFonts w:eastAsiaTheme="minorEastAsia"/>
          <w:szCs w:val="21"/>
        </w:rPr>
        <w:t xml:space="preserve"> prosjekteringen </w:t>
      </w:r>
      <w:r w:rsidR="1938C000" w:rsidRPr="00353A44">
        <w:rPr>
          <w:rFonts w:eastAsiaTheme="minorEastAsia"/>
          <w:szCs w:val="21"/>
        </w:rPr>
        <w:t xml:space="preserve">slik at byggherren kan følge </w:t>
      </w:r>
      <w:r w:rsidR="00093EF7" w:rsidRPr="00353A44">
        <w:rPr>
          <w:rFonts w:eastAsiaTheme="minorEastAsia"/>
          <w:szCs w:val="21"/>
        </w:rPr>
        <w:t xml:space="preserve">opp </w:t>
      </w:r>
      <w:r w:rsidR="1938C000" w:rsidRPr="00353A44">
        <w:rPr>
          <w:rFonts w:eastAsiaTheme="minorEastAsia"/>
          <w:szCs w:val="21"/>
        </w:rPr>
        <w:t>og kontrollere de</w:t>
      </w:r>
      <w:r w:rsidR="00093EF7" w:rsidRPr="00353A44">
        <w:rPr>
          <w:rFonts w:eastAsiaTheme="minorEastAsia"/>
          <w:szCs w:val="21"/>
        </w:rPr>
        <w:t>t</w:t>
      </w:r>
      <w:r w:rsidR="1938C000" w:rsidRPr="00353A44">
        <w:rPr>
          <w:rFonts w:eastAsiaTheme="minorEastAsia"/>
          <w:szCs w:val="21"/>
        </w:rPr>
        <w:t xml:space="preserve"> prosjekterte </w:t>
      </w:r>
      <w:r w:rsidR="5990F2C2" w:rsidRPr="00353A44">
        <w:rPr>
          <w:rFonts w:eastAsiaTheme="minorEastAsia"/>
          <w:szCs w:val="21"/>
        </w:rPr>
        <w:t>underlaget</w:t>
      </w:r>
      <w:r w:rsidR="1938C000" w:rsidRPr="00353A44">
        <w:rPr>
          <w:rFonts w:eastAsiaTheme="minorEastAsia"/>
          <w:szCs w:val="21"/>
        </w:rPr>
        <w:t>.</w:t>
      </w:r>
      <w:r w:rsidR="3A0A4D25" w:rsidRPr="00353A44">
        <w:rPr>
          <w:rFonts w:eastAsiaTheme="minorEastAsia"/>
          <w:szCs w:val="21"/>
        </w:rPr>
        <w:t xml:space="preserve"> I henhold til NS 8407 – Alminnelige </w:t>
      </w:r>
      <w:proofErr w:type="spellStart"/>
      <w:r w:rsidR="3A0A4D25" w:rsidRPr="00353A44">
        <w:rPr>
          <w:rFonts w:eastAsiaTheme="minorEastAsia"/>
          <w:szCs w:val="21"/>
        </w:rPr>
        <w:t>kontraktsbestemmelser</w:t>
      </w:r>
      <w:proofErr w:type="spellEnd"/>
      <w:r w:rsidR="3A0A4D25" w:rsidRPr="00353A44">
        <w:rPr>
          <w:rFonts w:eastAsiaTheme="minorEastAsia"/>
          <w:szCs w:val="21"/>
        </w:rPr>
        <w:t xml:space="preserve"> for totalentrepriser, har byggherre krav på innsyn i alt det prosjekterte underlaget.</w:t>
      </w:r>
    </w:p>
    <w:p w14:paraId="201BAD3F" w14:textId="291E01F0" w:rsidR="00693D33" w:rsidRPr="00353A44" w:rsidRDefault="1938C000" w:rsidP="2A1EC4B6">
      <w:r w:rsidRPr="00353A44">
        <w:t xml:space="preserve">Listen er </w:t>
      </w:r>
      <w:r w:rsidR="7066C026" w:rsidRPr="00353A44">
        <w:t xml:space="preserve">ikke uttømmende i forhold til </w:t>
      </w:r>
      <w:r w:rsidRPr="00353A44">
        <w:t xml:space="preserve">krav til prosjektert underlag som </w:t>
      </w:r>
      <w:r w:rsidR="48C1E319" w:rsidRPr="00353A44">
        <w:t xml:space="preserve">gitt av lovverk og regler samt PA </w:t>
      </w:r>
      <w:r w:rsidR="09306F6C" w:rsidRPr="00353A44">
        <w:t>0</w:t>
      </w:r>
      <w:r w:rsidR="48C1E319" w:rsidRPr="00353A44">
        <w:t>702 (Ferdigstillelse).</w:t>
      </w:r>
    </w:p>
    <w:p w14:paraId="0AC6ADBA" w14:textId="77777777" w:rsidR="00374BCE" w:rsidRPr="00353A44" w:rsidRDefault="00374BCE" w:rsidP="2A1EC4B6"/>
    <w:p w14:paraId="2848D202" w14:textId="54D8177B" w:rsidR="00374BCE" w:rsidRPr="00353A44" w:rsidRDefault="00374BCE" w:rsidP="2A1EC4B6">
      <w:r w:rsidRPr="00353A44">
        <w:t>Fagrapporter kan presenteres som enkeltstående rapport / notat eller som vedlegg til overordnet rapport.</w:t>
      </w:r>
    </w:p>
    <w:p w14:paraId="4B6D4D29" w14:textId="6DDA7E72" w:rsidR="00693D33" w:rsidRPr="00353A44" w:rsidRDefault="00693D33" w:rsidP="2A1EC4B6">
      <w:pPr>
        <w:rPr>
          <w:i/>
          <w:iCs/>
        </w:rPr>
      </w:pPr>
    </w:p>
    <w:p w14:paraId="7CDAF2F8" w14:textId="635F9932" w:rsidR="61B560A2" w:rsidRPr="00353A44" w:rsidRDefault="61B560A2" w:rsidP="6BA15293">
      <w:pPr>
        <w:spacing w:after="120"/>
      </w:pPr>
      <w:r w:rsidRPr="00353A44">
        <w:rPr>
          <w:b/>
          <w:bCs/>
          <w:sz w:val="28"/>
          <w:szCs w:val="28"/>
        </w:rPr>
        <w:t>Dokumentleveranser</w:t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0773"/>
        <w:gridCol w:w="1276"/>
      </w:tblGrid>
      <w:tr w:rsidR="00672866" w:rsidRPr="00353A44" w14:paraId="47C5D4A5" w14:textId="4363A256" w:rsidTr="00106FB6">
        <w:trPr>
          <w:cantSplit/>
          <w:tblHeader/>
        </w:trPr>
        <w:tc>
          <w:tcPr>
            <w:tcW w:w="1985" w:type="dxa"/>
            <w:shd w:val="clear" w:color="auto" w:fill="CCCCCC"/>
            <w:vAlign w:val="center"/>
          </w:tcPr>
          <w:p w14:paraId="42376CB7" w14:textId="77777777" w:rsidR="00672866" w:rsidRPr="00353A44" w:rsidRDefault="00672866" w:rsidP="00833AD0">
            <w:pPr>
              <w:spacing w:before="40" w:after="40" w:line="240" w:lineRule="auto"/>
              <w:rPr>
                <w:rFonts w:eastAsia="Times New Roman"/>
                <w:b/>
                <w:bCs/>
                <w:lang w:eastAsia="nb-NO"/>
              </w:rPr>
            </w:pPr>
            <w:r w:rsidRPr="00353A44">
              <w:rPr>
                <w:rFonts w:eastAsia="Times New Roman"/>
                <w:b/>
                <w:bCs/>
                <w:lang w:eastAsia="nb-NO"/>
              </w:rPr>
              <w:t>Tema</w:t>
            </w:r>
          </w:p>
        </w:tc>
        <w:tc>
          <w:tcPr>
            <w:tcW w:w="10773" w:type="dxa"/>
            <w:shd w:val="clear" w:color="auto" w:fill="CCCCCC"/>
            <w:vAlign w:val="center"/>
          </w:tcPr>
          <w:p w14:paraId="6352726F" w14:textId="77777777" w:rsidR="00672866" w:rsidRPr="00353A44" w:rsidRDefault="00672866" w:rsidP="00833AD0">
            <w:pPr>
              <w:spacing w:before="40" w:after="40" w:line="240" w:lineRule="auto"/>
              <w:rPr>
                <w:rFonts w:eastAsia="Times New Roman"/>
                <w:b/>
                <w:bCs/>
                <w:lang w:eastAsia="nb-NO"/>
              </w:rPr>
            </w:pPr>
            <w:r w:rsidRPr="00353A44">
              <w:rPr>
                <w:rFonts w:eastAsia="Times New Roman"/>
                <w:b/>
                <w:bCs/>
                <w:lang w:eastAsia="nb-NO"/>
              </w:rPr>
              <w:t>Leveranser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42FD6C4A" w14:textId="6C8FB82F" w:rsidR="00672866" w:rsidRPr="00353A44" w:rsidRDefault="00672866" w:rsidP="003B27AE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14"/>
                <w:szCs w:val="14"/>
                <w:lang w:eastAsia="nb-NO"/>
              </w:rPr>
            </w:pPr>
            <w:r w:rsidRPr="00353A44">
              <w:rPr>
                <w:rFonts w:eastAsia="Times New Roman"/>
                <w:b/>
                <w:bCs/>
                <w:sz w:val="14"/>
                <w:szCs w:val="14"/>
                <w:lang w:eastAsia="nb-NO"/>
              </w:rPr>
              <w:t>Detalj-prosjekt</w:t>
            </w:r>
            <w:r w:rsidR="00034157" w:rsidRPr="00353A44">
              <w:rPr>
                <w:rFonts w:eastAsia="Times New Roman"/>
                <w:b/>
                <w:bCs/>
                <w:sz w:val="14"/>
                <w:szCs w:val="14"/>
                <w:lang w:eastAsia="nb-NO"/>
              </w:rPr>
              <w:t xml:space="preserve"> og Som bygget</w:t>
            </w:r>
          </w:p>
        </w:tc>
      </w:tr>
      <w:tr w:rsidR="00672866" w:rsidRPr="00353A44" w14:paraId="1AF4A20B" w14:textId="2CC75708" w:rsidTr="00106FB6">
        <w:trPr>
          <w:cantSplit/>
        </w:trPr>
        <w:tc>
          <w:tcPr>
            <w:tcW w:w="1985" w:type="dxa"/>
            <w:vMerge w:val="restart"/>
            <w:hideMark/>
          </w:tcPr>
          <w:p w14:paraId="0B7B91B7" w14:textId="24791A53" w:rsidR="00672866" w:rsidRPr="00353A44" w:rsidRDefault="00672866" w:rsidP="00833AD0">
            <w:pPr>
              <w:spacing w:before="40" w:after="40" w:line="240" w:lineRule="auto"/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</w:pPr>
            <w:bookmarkStart w:id="0" w:name="RANGE!A5"/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Arkitektur</w:t>
            </w:r>
            <w:bookmarkEnd w:id="0"/>
          </w:p>
          <w:p w14:paraId="1E91CFCE" w14:textId="77777777" w:rsidR="00672866" w:rsidRPr="00353A44" w:rsidRDefault="00672866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hideMark/>
          </w:tcPr>
          <w:p w14:paraId="5ADDDFC3" w14:textId="20AFDE27" w:rsidR="00672866" w:rsidRPr="00353A44" w:rsidRDefault="00672866" w:rsidP="00833AD0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Redegjør for valg av arkitektonisk uttrykk, detaljering og material- og fargebruk, og hvordan eventuelle vernekrav og kvaliteter ved tomt og sted er ivaretatt (relasjon til omkringliggende bygninger, prosjektets utvikling av uterom/byrom.</w:t>
            </w:r>
          </w:p>
        </w:tc>
        <w:tc>
          <w:tcPr>
            <w:tcW w:w="1276" w:type="dxa"/>
            <w:vAlign w:val="center"/>
          </w:tcPr>
          <w:p w14:paraId="4BD32DBD" w14:textId="77777777" w:rsidR="00672866" w:rsidRPr="00353A44" w:rsidRDefault="00672866" w:rsidP="00833AD0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672866" w:rsidRPr="00353A44" w14:paraId="70180C60" w14:textId="5A1849EC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35F943A8" w14:textId="77777777" w:rsidR="00672866" w:rsidRPr="00353A44" w:rsidRDefault="00672866" w:rsidP="007761A5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</w:tcPr>
          <w:p w14:paraId="36A55EB2" w14:textId="301AD680" w:rsidR="00672866" w:rsidRPr="00353A44" w:rsidRDefault="00672866" w:rsidP="007761A5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  <w:tc>
          <w:tcPr>
            <w:tcW w:w="1276" w:type="dxa"/>
            <w:vAlign w:val="center"/>
          </w:tcPr>
          <w:p w14:paraId="7D64E8E5" w14:textId="77777777" w:rsidR="00672866" w:rsidRPr="00353A44" w:rsidRDefault="00672866" w:rsidP="007761A5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672866" w:rsidRPr="00353A44" w14:paraId="306239AB" w14:textId="4E4EC319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659FC1C6" w14:textId="77777777" w:rsidR="00672866" w:rsidRPr="00353A44" w:rsidRDefault="00672866" w:rsidP="007761A5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</w:tcPr>
          <w:p w14:paraId="3CD9AF5B" w14:textId="300DFEC4" w:rsidR="00672866" w:rsidRPr="00353A44" w:rsidRDefault="00672866" w:rsidP="007761A5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Redegjør for logistikk ute og inne i et hensiktsmessig format (avhengig av prosjektets omfang og utforming).</w:t>
            </w:r>
          </w:p>
        </w:tc>
        <w:tc>
          <w:tcPr>
            <w:tcW w:w="1276" w:type="dxa"/>
            <w:vAlign w:val="center"/>
          </w:tcPr>
          <w:p w14:paraId="76992661" w14:textId="77777777" w:rsidR="00672866" w:rsidRPr="00353A44" w:rsidRDefault="00672866" w:rsidP="007761A5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672866" w:rsidRPr="00353A44" w14:paraId="40D64E14" w14:textId="36CDAFAC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434B1795" w14:textId="77777777" w:rsidR="00672866" w:rsidRPr="00353A44" w:rsidRDefault="00672866" w:rsidP="007761A5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  <w:hideMark/>
          </w:tcPr>
          <w:p w14:paraId="32D48D64" w14:textId="31554A94" w:rsidR="00672866" w:rsidRPr="00353A44" w:rsidRDefault="00672866" w:rsidP="007761A5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  <w:tc>
          <w:tcPr>
            <w:tcW w:w="1276" w:type="dxa"/>
            <w:vAlign w:val="center"/>
          </w:tcPr>
          <w:p w14:paraId="45E50FAF" w14:textId="77777777" w:rsidR="00672866" w:rsidRPr="00353A44" w:rsidRDefault="00672866" w:rsidP="007761A5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344D0221" w14:textId="65E70C12" w:rsidTr="00106FB6">
        <w:trPr>
          <w:cantSplit/>
          <w:trHeight w:val="289"/>
        </w:trPr>
        <w:tc>
          <w:tcPr>
            <w:tcW w:w="1985" w:type="dxa"/>
            <w:vMerge/>
            <w:vAlign w:val="center"/>
            <w:hideMark/>
          </w:tcPr>
          <w:p w14:paraId="787E3193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  <w:hideMark/>
          </w:tcPr>
          <w:p w14:paraId="1C40CC37" w14:textId="2BD8A59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Redegjør for material- og fargevalg ute og inne av alle materialer og overflater.</w:t>
            </w:r>
          </w:p>
        </w:tc>
        <w:tc>
          <w:tcPr>
            <w:tcW w:w="1276" w:type="dxa"/>
            <w:vAlign w:val="center"/>
          </w:tcPr>
          <w:p w14:paraId="5EFA3AB3" w14:textId="6099E1B4" w:rsidR="00472428" w:rsidRPr="00353A44" w:rsidRDefault="00034157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3F0D89B2" w14:textId="3FF84171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09578D66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  <w:hideMark/>
          </w:tcPr>
          <w:p w14:paraId="7ED83A9F" w14:textId="671212BA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Redegjør for hvordan krav til universell utforming er ivaretatt.</w:t>
            </w:r>
          </w:p>
        </w:tc>
        <w:tc>
          <w:tcPr>
            <w:tcW w:w="1276" w:type="dxa"/>
            <w:vAlign w:val="center"/>
          </w:tcPr>
          <w:p w14:paraId="5F4E346E" w14:textId="0A748F56" w:rsidR="00472428" w:rsidRPr="00353A44" w:rsidRDefault="00034157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6D009D42" w14:textId="2FD0D287" w:rsidTr="00106FB6">
        <w:trPr>
          <w:cantSplit/>
        </w:trPr>
        <w:tc>
          <w:tcPr>
            <w:tcW w:w="1985" w:type="dxa"/>
            <w:vMerge/>
            <w:vAlign w:val="center"/>
          </w:tcPr>
          <w:p w14:paraId="395F15D3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</w:tcPr>
          <w:p w14:paraId="0FD52422" w14:textId="3B656162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Tverrfaglig oppfølgingsplan (TOP) for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uu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(Universell utforming)</w:t>
            </w:r>
          </w:p>
        </w:tc>
        <w:tc>
          <w:tcPr>
            <w:tcW w:w="1276" w:type="dxa"/>
            <w:vAlign w:val="center"/>
          </w:tcPr>
          <w:p w14:paraId="60048E22" w14:textId="20D7379E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39FEC40C" w14:textId="4FB68DB8" w:rsidTr="00106FB6">
        <w:trPr>
          <w:cantSplit/>
        </w:trPr>
        <w:tc>
          <w:tcPr>
            <w:tcW w:w="1985" w:type="dxa"/>
            <w:vMerge/>
            <w:vAlign w:val="center"/>
          </w:tcPr>
          <w:p w14:paraId="3A448839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</w:tcPr>
          <w:p w14:paraId="722AD071" w14:textId="3B55B116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Arealoversikt iht. PA 0502 Areal og volum</w:t>
            </w:r>
          </w:p>
        </w:tc>
        <w:tc>
          <w:tcPr>
            <w:tcW w:w="1276" w:type="dxa"/>
            <w:vAlign w:val="center"/>
          </w:tcPr>
          <w:p w14:paraId="607AD756" w14:textId="34AB7AA9" w:rsidR="00472428" w:rsidRPr="00353A44" w:rsidRDefault="00034157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49007F78" w14:textId="55F05F06" w:rsidTr="00106FB6">
        <w:trPr>
          <w:cantSplit/>
        </w:trPr>
        <w:tc>
          <w:tcPr>
            <w:tcW w:w="1985" w:type="dxa"/>
            <w:vMerge w:val="restart"/>
            <w:hideMark/>
          </w:tcPr>
          <w:p w14:paraId="05684F8E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</w:pPr>
            <w:bookmarkStart w:id="1" w:name="RANGE!A13"/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Grunn og fundamentering</w:t>
            </w:r>
          </w:p>
          <w:bookmarkEnd w:id="1"/>
          <w:p w14:paraId="0DC0AA05" w14:textId="7BA82CB4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noWrap/>
            <w:hideMark/>
          </w:tcPr>
          <w:p w14:paraId="33473478" w14:textId="1AC9C266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Geoteknisk prosjekteringsrapport med forutsetninger iht.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Eurocode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7, valg av geoteknisk kategori, pålitelighetsklasse, jordskjelvurderinger iht.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Eurocode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8, beregninger og dokumentasjon av stabilitet og laster for fundamenter, plan for kontroll i byggefasen</w:t>
            </w:r>
          </w:p>
        </w:tc>
        <w:tc>
          <w:tcPr>
            <w:tcW w:w="1276" w:type="dxa"/>
            <w:vAlign w:val="center"/>
          </w:tcPr>
          <w:p w14:paraId="44BD6BD6" w14:textId="78373B8B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23D14111" w14:textId="4C99CD89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120B8EBD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</w:tcPr>
          <w:p w14:paraId="2B536E40" w14:textId="0398A351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Grunnundersøkelser; behovsavklaring/ - vurdering/ -utførelse. Alle tilgjengelige data om grunnforholdene (det skal utarbeides en rapport som sammenstiller dataene)</w:t>
            </w:r>
          </w:p>
        </w:tc>
        <w:tc>
          <w:tcPr>
            <w:tcW w:w="1276" w:type="dxa"/>
            <w:vAlign w:val="center"/>
          </w:tcPr>
          <w:p w14:paraId="4BEAB91B" w14:textId="17A2F2EB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0FED0344" w14:textId="6E418B93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2DB9FB13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</w:tcPr>
          <w:p w14:paraId="08F556F0" w14:textId="29823785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Miljøtekniske undersøkelser; foreta behovsvurdering/- utførelse. Forurensning i grunnen håndteres iht. forurensningsforskriftens kap. 2</w:t>
            </w:r>
          </w:p>
        </w:tc>
        <w:tc>
          <w:tcPr>
            <w:tcW w:w="1276" w:type="dxa"/>
            <w:vAlign w:val="center"/>
          </w:tcPr>
          <w:p w14:paraId="1E930233" w14:textId="6EC11748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31C66AEA" w14:textId="63521049" w:rsidTr="00106FB6">
        <w:trPr>
          <w:cantSplit/>
        </w:trPr>
        <w:tc>
          <w:tcPr>
            <w:tcW w:w="1985" w:type="dxa"/>
            <w:vMerge/>
            <w:vAlign w:val="center"/>
          </w:tcPr>
          <w:p w14:paraId="1FD9C94F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</w:tcPr>
          <w:p w14:paraId="010C8F07" w14:textId="0CEE141B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Fagnotater for ingeniørgeologi berg og forurenset grunn</w:t>
            </w:r>
          </w:p>
        </w:tc>
        <w:tc>
          <w:tcPr>
            <w:tcW w:w="1276" w:type="dxa"/>
            <w:vAlign w:val="center"/>
          </w:tcPr>
          <w:p w14:paraId="42C59A8A" w14:textId="39959FEC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45642FE0" w14:textId="2C60A6E7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1C2AA0A8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vAlign w:val="center"/>
          </w:tcPr>
          <w:p w14:paraId="5427C079" w14:textId="21243596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Kontrolldokumentasjon for prosjekteringen og byggefasen</w:t>
            </w:r>
          </w:p>
        </w:tc>
        <w:tc>
          <w:tcPr>
            <w:tcW w:w="1276" w:type="dxa"/>
            <w:vAlign w:val="center"/>
          </w:tcPr>
          <w:p w14:paraId="364B1465" w14:textId="77777777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4102FAF0" w14:textId="316B51B3" w:rsidTr="00106FB6">
        <w:trPr>
          <w:cantSplit/>
          <w:trHeight w:val="209"/>
        </w:trPr>
        <w:tc>
          <w:tcPr>
            <w:tcW w:w="1985" w:type="dxa"/>
            <w:vMerge w:val="restart"/>
            <w:hideMark/>
          </w:tcPr>
          <w:p w14:paraId="2F8D7620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Bæresystemer</w:t>
            </w:r>
          </w:p>
        </w:tc>
        <w:tc>
          <w:tcPr>
            <w:tcW w:w="10773" w:type="dxa"/>
            <w:hideMark/>
          </w:tcPr>
          <w:p w14:paraId="60F9639E" w14:textId="79468333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Byggeteknisk premissnotat med lastnotat</w:t>
            </w:r>
          </w:p>
        </w:tc>
        <w:tc>
          <w:tcPr>
            <w:tcW w:w="1276" w:type="dxa"/>
            <w:vAlign w:val="center"/>
          </w:tcPr>
          <w:p w14:paraId="1F259EC0" w14:textId="026E1703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12F6DE0A" w14:textId="2B9FD9BB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5AFAB44D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hideMark/>
          </w:tcPr>
          <w:p w14:paraId="5EE3E28F" w14:textId="35B6903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Statiske beregninger</w:t>
            </w:r>
          </w:p>
        </w:tc>
        <w:tc>
          <w:tcPr>
            <w:tcW w:w="1276" w:type="dxa"/>
            <w:vAlign w:val="center"/>
          </w:tcPr>
          <w:p w14:paraId="2E967B0D" w14:textId="5661D67B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751E2449" w14:textId="282E35D4" w:rsidTr="00106FB6">
        <w:trPr>
          <w:cantSplit/>
        </w:trPr>
        <w:tc>
          <w:tcPr>
            <w:tcW w:w="1985" w:type="dxa"/>
            <w:vMerge w:val="restart"/>
            <w:hideMark/>
          </w:tcPr>
          <w:p w14:paraId="23B0EC98" w14:textId="23AEE300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Bygningsfysikk</w:t>
            </w:r>
          </w:p>
        </w:tc>
        <w:tc>
          <w:tcPr>
            <w:tcW w:w="10773" w:type="dxa"/>
            <w:hideMark/>
          </w:tcPr>
          <w:p w14:paraId="55713738" w14:textId="3157B21E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Premissnotat der prosjektspesifikke bygningsfysiske utfordringer er vurdert og forslag til løsning er medtatt</w:t>
            </w:r>
          </w:p>
        </w:tc>
        <w:tc>
          <w:tcPr>
            <w:tcW w:w="1276" w:type="dxa"/>
            <w:vAlign w:val="center"/>
          </w:tcPr>
          <w:p w14:paraId="77EA8E7E" w14:textId="149B95EC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2466D347" w14:textId="77777777" w:rsidTr="00106FB6">
        <w:trPr>
          <w:cantSplit/>
        </w:trPr>
        <w:tc>
          <w:tcPr>
            <w:tcW w:w="1985" w:type="dxa"/>
            <w:vMerge/>
            <w:vAlign w:val="center"/>
          </w:tcPr>
          <w:p w14:paraId="72614CC3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19CAD9B1" w14:textId="4C32B0B2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U-verdiberegninger</w:t>
            </w:r>
          </w:p>
        </w:tc>
        <w:tc>
          <w:tcPr>
            <w:tcW w:w="1276" w:type="dxa"/>
            <w:vAlign w:val="center"/>
          </w:tcPr>
          <w:p w14:paraId="160E10BA" w14:textId="0486DB14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054E0893" w14:textId="675AC306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20630087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hideMark/>
          </w:tcPr>
          <w:p w14:paraId="11180633" w14:textId="6780747F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Dokumentasjon av innvendig overflatetemperatur i overgang gulv–yttervegg–fundament ved dimensjonerende vinterforhold</w:t>
            </w:r>
          </w:p>
        </w:tc>
        <w:tc>
          <w:tcPr>
            <w:tcW w:w="1276" w:type="dxa"/>
            <w:vAlign w:val="center"/>
          </w:tcPr>
          <w:p w14:paraId="43CECC46" w14:textId="1C771011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34EEA1F2" w14:textId="5672B584" w:rsidTr="00106FB6">
        <w:trPr>
          <w:cantSplit/>
          <w:trHeight w:val="302"/>
        </w:trPr>
        <w:tc>
          <w:tcPr>
            <w:tcW w:w="1985" w:type="dxa"/>
            <w:vMerge/>
            <w:vAlign w:val="center"/>
          </w:tcPr>
          <w:p w14:paraId="1DAB9432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5A60FCC2" w14:textId="5A832D43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Dagslysberegninger i.h.t. TEK17, §13-7</w:t>
            </w:r>
          </w:p>
        </w:tc>
        <w:tc>
          <w:tcPr>
            <w:tcW w:w="1276" w:type="dxa"/>
            <w:vAlign w:val="center"/>
          </w:tcPr>
          <w:p w14:paraId="3977EB11" w14:textId="2248FBE0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7FD32AB6" w14:textId="10BDC835" w:rsidTr="00106FB6">
        <w:trPr>
          <w:cantSplit/>
        </w:trPr>
        <w:tc>
          <w:tcPr>
            <w:tcW w:w="1985" w:type="dxa"/>
            <w:hideMark/>
          </w:tcPr>
          <w:p w14:paraId="72FEF63C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Brann</w:t>
            </w:r>
          </w:p>
        </w:tc>
        <w:tc>
          <w:tcPr>
            <w:tcW w:w="10773" w:type="dxa"/>
            <w:hideMark/>
          </w:tcPr>
          <w:p w14:paraId="3A394034" w14:textId="69DDA2A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Brannkonsept inkludert eventuelle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fraviksvurderinger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og risikovurderinger.</w:t>
            </w:r>
          </w:p>
        </w:tc>
        <w:tc>
          <w:tcPr>
            <w:tcW w:w="1276" w:type="dxa"/>
            <w:vAlign w:val="center"/>
          </w:tcPr>
          <w:p w14:paraId="5593CC5F" w14:textId="2B0BFB3B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75C5A2A2" w14:textId="31D6D5D1" w:rsidTr="00106FB6">
        <w:trPr>
          <w:cantSplit/>
          <w:trHeight w:val="300"/>
        </w:trPr>
        <w:tc>
          <w:tcPr>
            <w:tcW w:w="1985" w:type="dxa"/>
            <w:hideMark/>
          </w:tcPr>
          <w:p w14:paraId="4FB2EC35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bCs/>
                <w:sz w:val="18"/>
                <w:szCs w:val="18"/>
                <w:lang w:eastAsia="nb-NO"/>
              </w:rPr>
              <w:t>Akustikk</w:t>
            </w:r>
          </w:p>
        </w:tc>
        <w:tc>
          <w:tcPr>
            <w:tcW w:w="10773" w:type="dxa"/>
            <w:hideMark/>
          </w:tcPr>
          <w:p w14:paraId="796BB14C" w14:textId="55703744" w:rsidR="00472428" w:rsidRPr="00353A44" w:rsidRDefault="00472428" w:rsidP="00472428">
            <w:r w:rsidRPr="00353A44">
              <w:rPr>
                <w:rFonts w:eastAsia="Times New Roman"/>
                <w:sz w:val="18"/>
                <w:szCs w:val="18"/>
                <w:lang w:eastAsia="nb-NO"/>
              </w:rPr>
              <w:t>Utendørs støyutredningsnotat</w:t>
            </w:r>
          </w:p>
        </w:tc>
        <w:tc>
          <w:tcPr>
            <w:tcW w:w="1276" w:type="dxa"/>
            <w:vAlign w:val="center"/>
          </w:tcPr>
          <w:p w14:paraId="05FC45C3" w14:textId="0DC026A1" w:rsidR="00472428" w:rsidRPr="00353A44" w:rsidRDefault="00472428" w:rsidP="00472428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</w:tr>
      <w:tr w:rsidR="00472428" w:rsidRPr="00353A44" w14:paraId="7769C378" w14:textId="5D85EAD6" w:rsidTr="00106FB6">
        <w:trPr>
          <w:cantSplit/>
        </w:trPr>
        <w:tc>
          <w:tcPr>
            <w:tcW w:w="1985" w:type="dxa"/>
            <w:vMerge w:val="restart"/>
            <w:hideMark/>
          </w:tcPr>
          <w:p w14:paraId="631A8AF1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Akustikk</w:t>
            </w:r>
          </w:p>
        </w:tc>
        <w:tc>
          <w:tcPr>
            <w:tcW w:w="10773" w:type="dxa"/>
            <w:hideMark/>
          </w:tcPr>
          <w:p w14:paraId="0C511F16" w14:textId="0302F21D" w:rsidR="00472428" w:rsidRPr="00353A44" w:rsidRDefault="00472428" w:rsidP="00472428">
            <w:pPr>
              <w:spacing w:before="40" w:after="40"/>
              <w:rPr>
                <w:rFonts w:asciiTheme="majorHAnsi" w:hAnsiTheme="majorHAnsi" w:cstheme="majorHAnsi"/>
              </w:rPr>
            </w:pPr>
            <w:r w:rsidRPr="00353A44">
              <w:rPr>
                <w:rFonts w:asciiTheme="majorHAnsi" w:eastAsia="Calibri" w:hAnsiTheme="majorHAnsi" w:cstheme="majorHAnsi"/>
                <w:sz w:val="18"/>
                <w:szCs w:val="18"/>
              </w:rPr>
              <w:t>Premissdokument som angir hvordan prosjektet skal tilfredsstille krav i byggeprogrammet og NS 8175 klasse C (min. krav iht. TEK17), samt andre forskriftskrav eller brukerkrav.</w:t>
            </w:r>
            <w:r w:rsidRPr="00353A44">
              <w:rPr>
                <w:rFonts w:asciiTheme="majorHAnsi" w:eastAsia="Arial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7ACA9F8" w14:textId="0463DE97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204B18BC" w14:textId="6D924B61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2F7CCEC0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hideMark/>
          </w:tcPr>
          <w:p w14:paraId="621474D7" w14:textId="701BAA78" w:rsidR="00472428" w:rsidRPr="00353A44" w:rsidRDefault="00472428" w:rsidP="00472428">
            <w:pPr>
              <w:spacing w:before="40" w:after="40" w:line="240" w:lineRule="auto"/>
              <w:rPr>
                <w:rFonts w:eastAsiaTheme="minorEastAsia"/>
                <w:sz w:val="18"/>
                <w:szCs w:val="18"/>
                <w:lang w:eastAsia="nb-NO"/>
              </w:rPr>
            </w:pPr>
            <w:r w:rsidRPr="00353A44">
              <w:rPr>
                <w:rFonts w:eastAsiaTheme="minorEastAsia"/>
                <w:sz w:val="18"/>
                <w:szCs w:val="18"/>
              </w:rPr>
              <w:t>Notat med vurderinger av planløsning (plassering av støyende rom i forhold til støysensitive rom) og romgeometri for akustisk viktige rom (f.eks. auditorier og musikkrom).</w:t>
            </w:r>
          </w:p>
        </w:tc>
        <w:tc>
          <w:tcPr>
            <w:tcW w:w="1276" w:type="dxa"/>
            <w:vAlign w:val="center"/>
          </w:tcPr>
          <w:p w14:paraId="1AEB5D86" w14:textId="14130C4F" w:rsidR="00472428" w:rsidRPr="00353A44" w:rsidRDefault="00034157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45194A1D" w14:textId="45208B7F" w:rsidTr="00106FB6">
        <w:trPr>
          <w:cantSplit/>
        </w:trPr>
        <w:tc>
          <w:tcPr>
            <w:tcW w:w="1985" w:type="dxa"/>
            <w:vMerge/>
            <w:vAlign w:val="center"/>
          </w:tcPr>
          <w:p w14:paraId="49A49B34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4AE2FA79" w14:textId="159A1FF5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Notat med vurderinger/beregninger/skisser av skillekonstruksjoner og tilslutningsdetaljer med hensyn på krav til trinnlyd- og luftlydisolering.</w:t>
            </w:r>
          </w:p>
        </w:tc>
        <w:tc>
          <w:tcPr>
            <w:tcW w:w="1276" w:type="dxa"/>
            <w:vAlign w:val="center"/>
          </w:tcPr>
          <w:p w14:paraId="6AFB4880" w14:textId="3FA09A3A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472428" w:rsidRPr="00353A44" w14:paraId="06A38944" w14:textId="5F20FC97" w:rsidTr="00106FB6">
        <w:trPr>
          <w:cantSplit/>
        </w:trPr>
        <w:tc>
          <w:tcPr>
            <w:tcW w:w="1985" w:type="dxa"/>
            <w:vMerge/>
            <w:vAlign w:val="center"/>
          </w:tcPr>
          <w:p w14:paraId="763D1EDC" w14:textId="77777777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21D5E672" w14:textId="3549101A" w:rsidR="00472428" w:rsidRPr="00353A44" w:rsidRDefault="00472428" w:rsidP="0047242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Notat med vurderinger/beregninger av støy og vibrasjoner fra tekniske installasjoner inne og ute. Beskrive nødvendige skillekonstruksjoner rundt tekniske/støyende rom, og eventuelt behov for skjerming av utendørs tekniske installasjoner.</w:t>
            </w:r>
          </w:p>
        </w:tc>
        <w:tc>
          <w:tcPr>
            <w:tcW w:w="1276" w:type="dxa"/>
          </w:tcPr>
          <w:p w14:paraId="73E72C83" w14:textId="5D272CAD" w:rsidR="00472428" w:rsidRPr="00353A44" w:rsidRDefault="00472428" w:rsidP="00472428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6C8E0CB4" w14:textId="4D32B886" w:rsidTr="00106FB6">
        <w:trPr>
          <w:cantSplit/>
        </w:trPr>
        <w:tc>
          <w:tcPr>
            <w:tcW w:w="1985" w:type="dxa"/>
            <w:vMerge w:val="restart"/>
          </w:tcPr>
          <w:p w14:paraId="4D6D0551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VVS</w:t>
            </w:r>
          </w:p>
          <w:p w14:paraId="6A71DDB3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2D52FDBC" w14:textId="16E3B8EB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Systemliste for alle VVS-anlegg</w:t>
            </w:r>
          </w:p>
        </w:tc>
        <w:tc>
          <w:tcPr>
            <w:tcW w:w="1276" w:type="dxa"/>
          </w:tcPr>
          <w:p w14:paraId="71285E39" w14:textId="07FCA94B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0C494C57" w14:textId="65FE9C87" w:rsidTr="00106FB6">
        <w:trPr>
          <w:cantSplit/>
        </w:trPr>
        <w:tc>
          <w:tcPr>
            <w:tcW w:w="1985" w:type="dxa"/>
            <w:vMerge/>
            <w:vAlign w:val="center"/>
          </w:tcPr>
          <w:p w14:paraId="7E7D064B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1D6766BB" w14:textId="2E7FBEF3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Avklare og utarbeide liste over spesialutstyr/brukerutstyr/eventuelt eksisterende utstyr</w:t>
            </w:r>
          </w:p>
        </w:tc>
        <w:tc>
          <w:tcPr>
            <w:tcW w:w="1276" w:type="dxa"/>
          </w:tcPr>
          <w:p w14:paraId="59257012" w14:textId="75CD4D56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</w:tr>
      <w:tr w:rsidR="003517D6" w:rsidRPr="00353A44" w14:paraId="36A113DC" w14:textId="4C434FD4" w:rsidTr="00106FB6">
        <w:trPr>
          <w:cantSplit/>
        </w:trPr>
        <w:tc>
          <w:tcPr>
            <w:tcW w:w="1985" w:type="dxa"/>
            <w:vMerge/>
            <w:vAlign w:val="center"/>
          </w:tcPr>
          <w:p w14:paraId="208A3B25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720BC7B1" w14:textId="601CCD02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Beregninger og resultat med kjøle- og varmebehov fordelt på romnivå</w:t>
            </w:r>
          </w:p>
        </w:tc>
        <w:tc>
          <w:tcPr>
            <w:tcW w:w="1276" w:type="dxa"/>
          </w:tcPr>
          <w:p w14:paraId="7B89BEAE" w14:textId="11A576C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63967BFC" w14:textId="58FEB775" w:rsidTr="00106FB6">
        <w:trPr>
          <w:cantSplit/>
        </w:trPr>
        <w:tc>
          <w:tcPr>
            <w:tcW w:w="1985" w:type="dxa"/>
            <w:vMerge/>
            <w:vAlign w:val="center"/>
          </w:tcPr>
          <w:p w14:paraId="45544631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4D15911A" w14:textId="0D08A41C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Beregninger og resultat for luftmengder (på sonenivå tom. forprosjekt, på romnivå under detaljprosjektering)</w:t>
            </w:r>
          </w:p>
        </w:tc>
        <w:tc>
          <w:tcPr>
            <w:tcW w:w="1276" w:type="dxa"/>
          </w:tcPr>
          <w:p w14:paraId="00A8B279" w14:textId="1F8C6CC3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12800DF9" w14:textId="24F7534D" w:rsidTr="00106FB6">
        <w:trPr>
          <w:cantSplit/>
        </w:trPr>
        <w:tc>
          <w:tcPr>
            <w:tcW w:w="1985" w:type="dxa"/>
            <w:vMerge/>
            <w:vAlign w:val="center"/>
          </w:tcPr>
          <w:p w14:paraId="468B3F2E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67039AE1" w14:textId="3828F34E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Beregninger og resultat for lydberegninger</w:t>
            </w:r>
          </w:p>
        </w:tc>
        <w:tc>
          <w:tcPr>
            <w:tcW w:w="1276" w:type="dxa"/>
          </w:tcPr>
          <w:p w14:paraId="4D24A94F" w14:textId="160AC711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7FA28DC9" w14:textId="1D264500" w:rsidTr="00106FB6">
        <w:trPr>
          <w:cantSplit/>
        </w:trPr>
        <w:tc>
          <w:tcPr>
            <w:tcW w:w="1985" w:type="dxa"/>
            <w:vMerge/>
            <w:vAlign w:val="center"/>
          </w:tcPr>
          <w:p w14:paraId="1C68EC28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0038755B" w14:textId="3683857B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Beregninger og resultat for SFP-faktor for hvert anlegg</w:t>
            </w:r>
          </w:p>
        </w:tc>
        <w:tc>
          <w:tcPr>
            <w:tcW w:w="1276" w:type="dxa"/>
          </w:tcPr>
          <w:p w14:paraId="7415B3E0" w14:textId="3D182A8A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73454D97" w14:textId="1B550E9D" w:rsidTr="00106FB6">
        <w:trPr>
          <w:cantSplit/>
        </w:trPr>
        <w:tc>
          <w:tcPr>
            <w:tcW w:w="1985" w:type="dxa"/>
            <w:vMerge/>
            <w:vAlign w:val="center"/>
          </w:tcPr>
          <w:p w14:paraId="20988E31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17939F08" w14:textId="6324CADF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Funksjonsbeskrivelse for alle VVS-anlegg (Kun generelle VVS-anlegg tom. forprosjekt. Både generelle og spesielle VVS-anlegg som f.eks. røykventilasjon, laboratorieventilasjon, trykksetting, kjøkkenventilasjon, datakjøling, gass-slukking m.fl. under detaljprosjektering)</w:t>
            </w:r>
          </w:p>
        </w:tc>
        <w:tc>
          <w:tcPr>
            <w:tcW w:w="1276" w:type="dxa"/>
          </w:tcPr>
          <w:p w14:paraId="00A273E8" w14:textId="0FE7ED12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4E013FBB" w14:textId="680E34AD" w:rsidTr="00106FB6">
        <w:trPr>
          <w:cantSplit/>
          <w:trHeight w:val="300"/>
        </w:trPr>
        <w:tc>
          <w:tcPr>
            <w:tcW w:w="1985" w:type="dxa"/>
            <w:vMerge w:val="restart"/>
            <w:hideMark/>
          </w:tcPr>
          <w:p w14:paraId="047EADEA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Elektroteknikk</w:t>
            </w:r>
          </w:p>
        </w:tc>
        <w:tc>
          <w:tcPr>
            <w:tcW w:w="10773" w:type="dxa"/>
            <w:hideMark/>
          </w:tcPr>
          <w:p w14:paraId="0AE28F07" w14:textId="5FA713FC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Redegjørelse for størrelse og plassering av tekniske rom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og hovedføringsveier</w:t>
            </w:r>
          </w:p>
        </w:tc>
        <w:tc>
          <w:tcPr>
            <w:tcW w:w="1276" w:type="dxa"/>
            <w:vAlign w:val="center"/>
          </w:tcPr>
          <w:p w14:paraId="384EB7E4" w14:textId="1E3D7B79" w:rsidR="003517D6" w:rsidRPr="00353A44" w:rsidRDefault="00191F37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402B3FAA" w14:textId="05D3725F" w:rsidTr="00106FB6">
        <w:trPr>
          <w:cantSplit/>
        </w:trPr>
        <w:tc>
          <w:tcPr>
            <w:tcW w:w="1985" w:type="dxa"/>
            <w:vMerge/>
            <w:vAlign w:val="center"/>
          </w:tcPr>
          <w:p w14:paraId="1C631C57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2143033C" w14:textId="4800ABFD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 xml:space="preserve">Utredning 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av </w:t>
            </w: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bygningens strømforsyning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og kabler i grunn samt estimering av effektbehov.</w:t>
            </w:r>
          </w:p>
        </w:tc>
        <w:tc>
          <w:tcPr>
            <w:tcW w:w="1276" w:type="dxa"/>
            <w:vAlign w:val="center"/>
          </w:tcPr>
          <w:p w14:paraId="59EC87C6" w14:textId="711F2BA6" w:rsidR="003517D6" w:rsidRPr="00353A44" w:rsidRDefault="00955EDA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559533BF" w14:textId="51A1B8EF" w:rsidTr="00106FB6">
        <w:trPr>
          <w:cantSplit/>
        </w:trPr>
        <w:tc>
          <w:tcPr>
            <w:tcW w:w="1985" w:type="dxa"/>
            <w:vMerge/>
            <w:vAlign w:val="center"/>
          </w:tcPr>
          <w:p w14:paraId="49907004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4526271D" w14:textId="0D5856BF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Risikovurdering av bygningens strømforsyning og eventuell reservekraft.</w:t>
            </w:r>
          </w:p>
        </w:tc>
        <w:tc>
          <w:tcPr>
            <w:tcW w:w="1276" w:type="dxa"/>
            <w:vAlign w:val="center"/>
          </w:tcPr>
          <w:p w14:paraId="3E837E68" w14:textId="68161D9B" w:rsidR="003517D6" w:rsidRPr="00353A44" w:rsidRDefault="00CA438B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6A1CD41E" w14:textId="19670728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13093DB7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6491516C" w14:textId="71F87FC4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Transportanalyse for vertikal person- og varetransport skal ligge til grunn for valg av antall, dimensjoner, løftekapasitet og utforming av heiskupé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.</w:t>
            </w:r>
          </w:p>
        </w:tc>
        <w:tc>
          <w:tcPr>
            <w:tcW w:w="1276" w:type="dxa"/>
            <w:vAlign w:val="center"/>
          </w:tcPr>
          <w:p w14:paraId="60A1774C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</w:tr>
      <w:tr w:rsidR="003517D6" w:rsidRPr="00353A44" w14:paraId="6E7E8465" w14:textId="271711C4" w:rsidTr="00106FB6">
        <w:trPr>
          <w:cantSplit/>
        </w:trPr>
        <w:tc>
          <w:tcPr>
            <w:tcW w:w="1985" w:type="dxa"/>
            <w:vMerge/>
            <w:vAlign w:val="center"/>
          </w:tcPr>
          <w:p w14:paraId="6F027383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4C166904" w14:textId="043EB212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 xml:space="preserve">Det skal utføres risikovurdering for bygningen og redegjørelse for anbefalt overspenningsbeskyttelse i henhold til EN 62305 </w:t>
            </w:r>
            <w:proofErr w:type="spellStart"/>
            <w:r w:rsidRPr="00353A44" w:rsidDel="00793156">
              <w:rPr>
                <w:rFonts w:eastAsia="Times New Roman"/>
                <w:i/>
                <w:sz w:val="18"/>
                <w:szCs w:val="18"/>
                <w:lang w:eastAsia="nb-NO"/>
              </w:rPr>
              <w:t>Protection</w:t>
            </w:r>
            <w:proofErr w:type="spellEnd"/>
            <w:r w:rsidRPr="00353A44" w:rsidDel="00793156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</w:t>
            </w:r>
            <w:proofErr w:type="spellStart"/>
            <w:r w:rsidRPr="00353A44" w:rsidDel="00793156">
              <w:rPr>
                <w:rFonts w:eastAsia="Times New Roman"/>
                <w:i/>
                <w:sz w:val="18"/>
                <w:szCs w:val="18"/>
                <w:lang w:eastAsia="nb-NO"/>
              </w:rPr>
              <w:t>against</w:t>
            </w:r>
            <w:proofErr w:type="spellEnd"/>
            <w:r w:rsidRPr="00353A44" w:rsidDel="00793156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</w:t>
            </w:r>
            <w:proofErr w:type="spellStart"/>
            <w:r w:rsidRPr="00353A44" w:rsidDel="00793156">
              <w:rPr>
                <w:rFonts w:eastAsia="Times New Roman"/>
                <w:i/>
                <w:sz w:val="18"/>
                <w:szCs w:val="18"/>
                <w:lang w:eastAsia="nb-NO"/>
              </w:rPr>
              <w:t>lightning</w:t>
            </w:r>
            <w:proofErr w:type="spellEnd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 xml:space="preserve">, del 1-5. Systemets oppbygging skal dokumenteres og dekke både type og plassering av overspenningsvern og eventuelle deler av </w:t>
            </w: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lynvernanlegg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.</w:t>
            </w:r>
          </w:p>
        </w:tc>
        <w:tc>
          <w:tcPr>
            <w:tcW w:w="1276" w:type="dxa"/>
            <w:vAlign w:val="center"/>
          </w:tcPr>
          <w:p w14:paraId="1E3EA3F5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48ECDFA6" w14:textId="326D2A18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06A9FA5A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41F5F249" w14:textId="09E69DF6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Belysningsprinsipp og regulering av belysningsanlegget. </w:t>
            </w: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Det skal utføres lysberegninger med beregningsprogram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.</w:t>
            </w:r>
          </w:p>
        </w:tc>
        <w:tc>
          <w:tcPr>
            <w:tcW w:w="1276" w:type="dxa"/>
            <w:vAlign w:val="center"/>
          </w:tcPr>
          <w:p w14:paraId="70BF3B78" w14:textId="00771E89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17DE9219" w14:textId="49A1E5BD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424CBDBE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15180515" w14:textId="63CF12F8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A</w:t>
            </w: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vklare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alle</w:t>
            </w: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 xml:space="preserve"> grensesnitt mot eksisterende bygningsmasse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r, brukerutstyr</w:t>
            </w: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 xml:space="preserve"> og andre systemer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.</w:t>
            </w:r>
          </w:p>
        </w:tc>
        <w:tc>
          <w:tcPr>
            <w:tcW w:w="1276" w:type="dxa"/>
            <w:vAlign w:val="center"/>
          </w:tcPr>
          <w:p w14:paraId="053B57DC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</w:tr>
      <w:tr w:rsidR="003517D6" w:rsidRPr="00353A44" w14:paraId="1E5E1DF8" w14:textId="3B75B93D" w:rsidTr="00106FB6">
        <w:trPr>
          <w:cantSplit/>
        </w:trPr>
        <w:tc>
          <w:tcPr>
            <w:tcW w:w="1985" w:type="dxa"/>
            <w:vMerge/>
            <w:vAlign w:val="center"/>
          </w:tcPr>
          <w:p w14:paraId="3EC79E6E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0B15B6DC" w14:textId="38B1D5A3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Redegjørelse for utforming av nødlysanlegget. Antipanikkområder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og h</w:t>
            </w: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øyrisikoområder må vurderes særskilt.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49C6139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379EA991" w14:textId="3DBDBF78" w:rsidTr="00106FB6">
        <w:trPr>
          <w:cantSplit/>
        </w:trPr>
        <w:tc>
          <w:tcPr>
            <w:tcW w:w="1985" w:type="dxa"/>
            <w:vMerge/>
            <w:vAlign w:val="center"/>
          </w:tcPr>
          <w:p w14:paraId="1BB06513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5922434C" w14:textId="3935D08F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Beskrivelse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av </w:t>
            </w: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adgangskontroll- og sikkerhetsanlegg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.</w:t>
            </w:r>
          </w:p>
        </w:tc>
        <w:tc>
          <w:tcPr>
            <w:tcW w:w="1276" w:type="dxa"/>
            <w:vAlign w:val="center"/>
          </w:tcPr>
          <w:p w14:paraId="7B4BF683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641EA874" w14:textId="6FB9928F" w:rsidTr="00106FB6">
        <w:trPr>
          <w:cantSplit/>
        </w:trPr>
        <w:tc>
          <w:tcPr>
            <w:tcW w:w="1985" w:type="dxa"/>
            <w:vMerge/>
            <w:vAlign w:val="center"/>
          </w:tcPr>
          <w:p w14:paraId="31847BEE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42931EC5" w14:textId="63E7C752" w:rsidR="003517D6" w:rsidRPr="00353A44" w:rsidRDefault="003517D6" w:rsidP="003517D6">
            <w:pPr>
              <w:spacing w:before="40" w:after="40" w:line="240" w:lineRule="auto"/>
              <w:rPr>
                <w:sz w:val="18"/>
                <w:szCs w:val="18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Skjematisk oversikt og systembeskrivelse for alle energimålere.</w:t>
            </w:r>
          </w:p>
        </w:tc>
        <w:tc>
          <w:tcPr>
            <w:tcW w:w="1276" w:type="dxa"/>
            <w:vAlign w:val="center"/>
          </w:tcPr>
          <w:p w14:paraId="7FEA8C8B" w14:textId="6AED437E" w:rsidR="003517D6" w:rsidRPr="00353A44" w:rsidDel="00793156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1955FC68" w14:textId="3AB73BDB" w:rsidTr="00106FB6">
        <w:trPr>
          <w:cantSplit/>
        </w:trPr>
        <w:tc>
          <w:tcPr>
            <w:tcW w:w="1985" w:type="dxa"/>
            <w:vMerge/>
            <w:vAlign w:val="center"/>
          </w:tcPr>
          <w:p w14:paraId="0FE052B6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2BD1DB32" w14:textId="5DF3BC9B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Søkbar komponentliste i Excel for alle elektrokomponenter. Skal minimum inneholde komponent, TFM, rom, etasje, kurs, sløyfe etc. </w:t>
            </w:r>
          </w:p>
        </w:tc>
        <w:tc>
          <w:tcPr>
            <w:tcW w:w="1276" w:type="dxa"/>
            <w:vAlign w:val="center"/>
          </w:tcPr>
          <w:p w14:paraId="77437D70" w14:textId="3C464181" w:rsidR="003517D6" w:rsidRPr="00353A44" w:rsidRDefault="00C80660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1679F86B" w14:textId="70EC796E" w:rsidTr="00106FB6">
        <w:trPr>
          <w:cantSplit/>
        </w:trPr>
        <w:tc>
          <w:tcPr>
            <w:tcW w:w="1985" w:type="dxa"/>
            <w:hideMark/>
          </w:tcPr>
          <w:p w14:paraId="3F38BFB9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Ytre miljø</w:t>
            </w:r>
          </w:p>
        </w:tc>
        <w:tc>
          <w:tcPr>
            <w:tcW w:w="10773" w:type="dxa"/>
            <w:hideMark/>
          </w:tcPr>
          <w:p w14:paraId="7F1FF85E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Oppnåelse av miljømål og -krav. </w:t>
            </w: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Miljøoppfølgingsplan (MOP) skal benyttes.</w:t>
            </w:r>
          </w:p>
        </w:tc>
        <w:tc>
          <w:tcPr>
            <w:tcW w:w="1276" w:type="dxa"/>
            <w:vAlign w:val="center"/>
          </w:tcPr>
          <w:p w14:paraId="0C2AFFFF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7ADD1505" w14:textId="3149B806" w:rsidTr="00106FB6">
        <w:trPr>
          <w:cantSplit/>
        </w:trPr>
        <w:tc>
          <w:tcPr>
            <w:tcW w:w="1985" w:type="dxa"/>
            <w:vMerge w:val="restart"/>
            <w:hideMark/>
          </w:tcPr>
          <w:p w14:paraId="603BEB93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Energiberegninger</w:t>
            </w:r>
          </w:p>
        </w:tc>
        <w:tc>
          <w:tcPr>
            <w:tcW w:w="10773" w:type="dxa"/>
            <w:hideMark/>
          </w:tcPr>
          <w:p w14:paraId="75C943E9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Det skal utarbeides energi- og effektberegninger for bygget etter NS3031 (netto energibehov).</w:t>
            </w:r>
          </w:p>
        </w:tc>
        <w:tc>
          <w:tcPr>
            <w:tcW w:w="1276" w:type="dxa"/>
            <w:vAlign w:val="center"/>
          </w:tcPr>
          <w:p w14:paraId="5A04269E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6365ABDD" w14:textId="7EADE407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0E7C4D3E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hideMark/>
          </w:tcPr>
          <w:p w14:paraId="51ABF0B4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Det skal utarbeides energiberegning for passivhus iht. NS3701.</w:t>
            </w:r>
          </w:p>
        </w:tc>
        <w:tc>
          <w:tcPr>
            <w:tcW w:w="1276" w:type="dxa"/>
            <w:vAlign w:val="center"/>
          </w:tcPr>
          <w:p w14:paraId="4776BD91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515A210F" w14:textId="542E058D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4E7F1A45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hideMark/>
          </w:tcPr>
          <w:p w14:paraId="7D1FB2DD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Det skal utarbeides energiberegning for levert energi iht. energimerkeordningen. </w:t>
            </w:r>
          </w:p>
        </w:tc>
        <w:tc>
          <w:tcPr>
            <w:tcW w:w="1276" w:type="dxa"/>
            <w:vAlign w:val="center"/>
          </w:tcPr>
          <w:p w14:paraId="62CA4531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554B7C8B" w14:textId="1C5DD11D" w:rsidTr="00106FB6">
        <w:trPr>
          <w:cantSplit/>
          <w:trHeight w:val="216"/>
        </w:trPr>
        <w:tc>
          <w:tcPr>
            <w:tcW w:w="1985" w:type="dxa"/>
            <w:vMerge/>
            <w:vAlign w:val="center"/>
            <w:hideMark/>
          </w:tcPr>
          <w:p w14:paraId="09B3292C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hideMark/>
          </w:tcPr>
          <w:p w14:paraId="393F45F7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 xml:space="preserve">Det skal utarbeides en energiberegning basert på lokale klimadata og reelle bruksverdier og driftstider. </w:t>
            </w:r>
          </w:p>
        </w:tc>
        <w:tc>
          <w:tcPr>
            <w:tcW w:w="1276" w:type="dxa"/>
            <w:vAlign w:val="center"/>
          </w:tcPr>
          <w:p w14:paraId="7E154818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50CFDE52" w14:textId="0377B41D" w:rsidTr="00106FB6">
        <w:trPr>
          <w:cantSplit/>
        </w:trPr>
        <w:tc>
          <w:tcPr>
            <w:tcW w:w="1985" w:type="dxa"/>
            <w:vMerge/>
            <w:vAlign w:val="center"/>
            <w:hideMark/>
          </w:tcPr>
          <w:p w14:paraId="012EBD44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  <w:hideMark/>
          </w:tcPr>
          <w:p w14:paraId="791F8E60" w14:textId="56F59101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 xml:space="preserve">Energi- og effektbehov (budsjett) beregnet iht. NS 3031 for bruk til energiattest. Det skal dokumenteres/bekreftes hvilke krav bygget forventes å tilfredsstille. Dokumentasjon skal også bestå av XML-fil. </w:t>
            </w:r>
          </w:p>
        </w:tc>
        <w:tc>
          <w:tcPr>
            <w:tcW w:w="1276" w:type="dxa"/>
            <w:vAlign w:val="center"/>
          </w:tcPr>
          <w:p w14:paraId="15809CD4" w14:textId="52CCB85E" w:rsidR="003517D6" w:rsidRPr="00353A44" w:rsidRDefault="00E11649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2254B501" w14:textId="35A31BF0" w:rsidTr="00106FB6">
        <w:trPr>
          <w:cantSplit/>
        </w:trPr>
        <w:tc>
          <w:tcPr>
            <w:tcW w:w="1985" w:type="dxa"/>
            <w:vMerge w:val="restart"/>
            <w:hideMark/>
          </w:tcPr>
          <w:p w14:paraId="5190C309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Systematisk ferdigstillelse</w:t>
            </w:r>
            <w:r w:rsidRPr="00353A44"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  <w:t xml:space="preserve"> </w:t>
            </w: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og FDV innsamling</w:t>
            </w:r>
          </w:p>
          <w:p w14:paraId="3997198B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6"/>
                <w:szCs w:val="16"/>
                <w:lang w:eastAsia="nb-NO"/>
              </w:rPr>
            </w:pPr>
            <w:r w:rsidRPr="00353A44">
              <w:rPr>
                <w:rFonts w:eastAsia="Times New Roman"/>
                <w:iCs/>
                <w:sz w:val="16"/>
                <w:szCs w:val="16"/>
                <w:lang w:eastAsia="nb-NO"/>
              </w:rPr>
              <w:t>(Se også PA 0701 Systematisk ferdigstillelse og PA 0702 Systematisk FDVU innsamling)</w:t>
            </w:r>
          </w:p>
        </w:tc>
        <w:tc>
          <w:tcPr>
            <w:tcW w:w="10773" w:type="dxa"/>
            <w:hideMark/>
          </w:tcPr>
          <w:p w14:paraId="74BBCB33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Tverrfaglig systemliste</w:t>
            </w:r>
          </w:p>
        </w:tc>
        <w:tc>
          <w:tcPr>
            <w:tcW w:w="1276" w:type="dxa"/>
            <w:vAlign w:val="center"/>
          </w:tcPr>
          <w:p w14:paraId="30A50171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0FA7E88B" w14:textId="458942A6" w:rsidTr="00106FB6">
        <w:trPr>
          <w:cantSplit/>
        </w:trPr>
        <w:tc>
          <w:tcPr>
            <w:tcW w:w="1985" w:type="dxa"/>
            <w:vMerge/>
            <w:vAlign w:val="center"/>
          </w:tcPr>
          <w:p w14:paraId="26B0A33C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6172ED4B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Overordnet beskrivelse av teknisk infrastruktur</w:t>
            </w:r>
          </w:p>
        </w:tc>
        <w:tc>
          <w:tcPr>
            <w:tcW w:w="1276" w:type="dxa"/>
            <w:vAlign w:val="center"/>
          </w:tcPr>
          <w:p w14:paraId="198D728E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40318B8D" w14:textId="66A6A2A9" w:rsidTr="00106FB6">
        <w:trPr>
          <w:cantSplit/>
        </w:trPr>
        <w:tc>
          <w:tcPr>
            <w:tcW w:w="1985" w:type="dxa"/>
            <w:vMerge/>
            <w:vAlign w:val="center"/>
          </w:tcPr>
          <w:p w14:paraId="3790E16E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4C2516FF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System- og funksjonsbeskrivelser for alle tekniske systemer</w:t>
            </w:r>
          </w:p>
        </w:tc>
        <w:tc>
          <w:tcPr>
            <w:tcW w:w="1276" w:type="dxa"/>
            <w:vAlign w:val="center"/>
          </w:tcPr>
          <w:p w14:paraId="1D3F4CF6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79FF6D51" w14:textId="2BF990F6" w:rsidTr="00106FB6">
        <w:trPr>
          <w:cantSplit/>
        </w:trPr>
        <w:tc>
          <w:tcPr>
            <w:tcW w:w="1985" w:type="dxa"/>
            <w:vMerge/>
            <w:vAlign w:val="center"/>
          </w:tcPr>
          <w:p w14:paraId="47C376EA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30B5CEEB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Systemskjema for alle tekniske systemer</w:t>
            </w:r>
          </w:p>
        </w:tc>
        <w:tc>
          <w:tcPr>
            <w:tcW w:w="1276" w:type="dxa"/>
            <w:vAlign w:val="center"/>
          </w:tcPr>
          <w:p w14:paraId="10A41044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11BBCE88" w14:textId="792B7F81" w:rsidTr="00106FB6">
        <w:trPr>
          <w:cantSplit/>
        </w:trPr>
        <w:tc>
          <w:tcPr>
            <w:tcW w:w="1985" w:type="dxa"/>
            <w:vMerge/>
            <w:vAlign w:val="center"/>
          </w:tcPr>
          <w:p w14:paraId="5711C1F3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5F4A6084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Komponentliste for alle tekniske system</w:t>
            </w:r>
          </w:p>
        </w:tc>
        <w:tc>
          <w:tcPr>
            <w:tcW w:w="1276" w:type="dxa"/>
            <w:vAlign w:val="center"/>
          </w:tcPr>
          <w:p w14:paraId="27D80F91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16D4E7E4" w14:textId="6937BDE7" w:rsidTr="00106FB6">
        <w:trPr>
          <w:cantSplit/>
        </w:trPr>
        <w:tc>
          <w:tcPr>
            <w:tcW w:w="1985" w:type="dxa"/>
            <w:vMerge/>
            <w:vAlign w:val="center"/>
          </w:tcPr>
          <w:p w14:paraId="6CEEE2F0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2384FF7C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Tverrfaglig TFM-master</w:t>
            </w:r>
          </w:p>
        </w:tc>
        <w:tc>
          <w:tcPr>
            <w:tcW w:w="1276" w:type="dxa"/>
            <w:vAlign w:val="center"/>
          </w:tcPr>
          <w:p w14:paraId="6E89D217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2DDDA208" w14:textId="4EF3F041" w:rsidTr="00106FB6">
        <w:trPr>
          <w:cantSplit/>
        </w:trPr>
        <w:tc>
          <w:tcPr>
            <w:tcW w:w="1985" w:type="dxa"/>
            <w:vMerge/>
            <w:vAlign w:val="center"/>
          </w:tcPr>
          <w:p w14:paraId="00D0DFDD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6828C014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Kapasitet- og funksjonstabeller for alle tekniske systemer</w:t>
            </w:r>
          </w:p>
        </w:tc>
        <w:tc>
          <w:tcPr>
            <w:tcW w:w="1276" w:type="dxa"/>
            <w:vAlign w:val="center"/>
          </w:tcPr>
          <w:p w14:paraId="395C0FCF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66491F39" w14:textId="401465BC" w:rsidTr="00106FB6">
        <w:trPr>
          <w:cantSplit/>
        </w:trPr>
        <w:tc>
          <w:tcPr>
            <w:tcW w:w="1985" w:type="dxa"/>
            <w:vMerge/>
            <w:vAlign w:val="center"/>
          </w:tcPr>
          <w:p w14:paraId="2A9DD66A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04375B41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Grensesnittmatrise</w:t>
            </w:r>
          </w:p>
        </w:tc>
        <w:tc>
          <w:tcPr>
            <w:tcW w:w="1276" w:type="dxa"/>
            <w:vAlign w:val="center"/>
          </w:tcPr>
          <w:p w14:paraId="6D7D2330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622A6DF8" w14:textId="1973BD21" w:rsidTr="00106FB6">
        <w:trPr>
          <w:cantSplit/>
        </w:trPr>
        <w:tc>
          <w:tcPr>
            <w:tcW w:w="1985" w:type="dxa"/>
            <w:vMerge/>
            <w:vAlign w:val="center"/>
          </w:tcPr>
          <w:p w14:paraId="1E3FCAEA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10583A7E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Integrerte funksjonsbeskrivelser</w:t>
            </w:r>
          </w:p>
        </w:tc>
        <w:tc>
          <w:tcPr>
            <w:tcW w:w="1276" w:type="dxa"/>
            <w:vAlign w:val="center"/>
          </w:tcPr>
          <w:p w14:paraId="7EC28228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5C6CF9C4" w14:textId="35D7DD33" w:rsidTr="00106FB6">
        <w:trPr>
          <w:cantSplit/>
        </w:trPr>
        <w:tc>
          <w:tcPr>
            <w:tcW w:w="1985" w:type="dxa"/>
            <w:vMerge/>
            <w:vAlign w:val="center"/>
          </w:tcPr>
          <w:p w14:paraId="10C9B357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24F1C7D4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Testprosedyrer</w:t>
            </w:r>
          </w:p>
        </w:tc>
        <w:tc>
          <w:tcPr>
            <w:tcW w:w="1276" w:type="dxa"/>
            <w:vAlign w:val="center"/>
          </w:tcPr>
          <w:p w14:paraId="2E4D2226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17BD089F" w14:textId="6199A8BB" w:rsidTr="00106FB6">
        <w:trPr>
          <w:cantSplit/>
        </w:trPr>
        <w:tc>
          <w:tcPr>
            <w:tcW w:w="1985" w:type="dxa"/>
            <w:vMerge/>
            <w:vAlign w:val="center"/>
          </w:tcPr>
          <w:p w14:paraId="5BB6C605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0DD78449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Plan for tester</w:t>
            </w:r>
          </w:p>
        </w:tc>
        <w:tc>
          <w:tcPr>
            <w:tcW w:w="1276" w:type="dxa"/>
            <w:vAlign w:val="center"/>
          </w:tcPr>
          <w:p w14:paraId="186C08C2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57E9EBA0" w14:textId="5283DF1D" w:rsidTr="00106FB6">
        <w:trPr>
          <w:cantSplit/>
        </w:trPr>
        <w:tc>
          <w:tcPr>
            <w:tcW w:w="1985" w:type="dxa"/>
            <w:vMerge/>
            <w:vAlign w:val="center"/>
          </w:tcPr>
          <w:p w14:paraId="4A006A97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0D0610DB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Plan for opplæring av driftspersonell</w:t>
            </w:r>
          </w:p>
        </w:tc>
        <w:tc>
          <w:tcPr>
            <w:tcW w:w="1276" w:type="dxa"/>
            <w:vAlign w:val="center"/>
          </w:tcPr>
          <w:p w14:paraId="5A9C819F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75E30B8A" w14:textId="6E28033F" w:rsidTr="00106FB6">
        <w:trPr>
          <w:cantSplit/>
        </w:trPr>
        <w:tc>
          <w:tcPr>
            <w:tcW w:w="1985" w:type="dxa"/>
            <w:vMerge/>
            <w:vAlign w:val="center"/>
          </w:tcPr>
          <w:p w14:paraId="44013F2D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7EE18A52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Plan for bordtester</w:t>
            </w:r>
          </w:p>
        </w:tc>
        <w:tc>
          <w:tcPr>
            <w:tcW w:w="1276" w:type="dxa"/>
            <w:vAlign w:val="center"/>
          </w:tcPr>
          <w:p w14:paraId="5B996C7F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58CE1C42" w14:textId="76649037" w:rsidTr="00106FB6">
        <w:trPr>
          <w:cantSplit/>
        </w:trPr>
        <w:tc>
          <w:tcPr>
            <w:tcW w:w="1985" w:type="dxa"/>
            <w:vMerge/>
            <w:vAlign w:val="center"/>
          </w:tcPr>
          <w:p w14:paraId="223EAF23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59D18AE2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Plan for FDVU-innsamling</w:t>
            </w:r>
          </w:p>
        </w:tc>
        <w:tc>
          <w:tcPr>
            <w:tcW w:w="1276" w:type="dxa"/>
            <w:vAlign w:val="center"/>
          </w:tcPr>
          <w:p w14:paraId="555DECF7" w14:textId="77777777" w:rsidR="003517D6" w:rsidRPr="00353A44" w:rsidRDefault="003517D6" w:rsidP="003517D6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62062550" w14:textId="3151ED86" w:rsidTr="00967CB4">
        <w:trPr>
          <w:cantSplit/>
        </w:trPr>
        <w:tc>
          <w:tcPr>
            <w:tcW w:w="1985" w:type="dxa"/>
            <w:vMerge/>
            <w:vAlign w:val="center"/>
          </w:tcPr>
          <w:p w14:paraId="761EE5C4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1A618F95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Plan for prøvedrift</w:t>
            </w:r>
          </w:p>
        </w:tc>
        <w:tc>
          <w:tcPr>
            <w:tcW w:w="1276" w:type="dxa"/>
            <w:vAlign w:val="center"/>
          </w:tcPr>
          <w:p w14:paraId="5456DB66" w14:textId="77777777" w:rsidR="003517D6" w:rsidRPr="00353A44" w:rsidRDefault="003517D6" w:rsidP="00967CB4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4D9F30EE" w14:textId="305BC042" w:rsidTr="00967CB4">
        <w:trPr>
          <w:cantSplit/>
        </w:trPr>
        <w:tc>
          <w:tcPr>
            <w:tcW w:w="1985" w:type="dxa"/>
            <w:vMerge/>
            <w:vAlign w:val="center"/>
          </w:tcPr>
          <w:p w14:paraId="20D260B4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41D4AFC8" w14:textId="77777777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 w:rsidDel="00B45E95">
              <w:rPr>
                <w:rFonts w:eastAsia="Times New Roman"/>
                <w:sz w:val="18"/>
                <w:szCs w:val="18"/>
                <w:lang w:eastAsia="nb-NO"/>
              </w:rPr>
              <w:t>Dokumentplan for FDVU</w:t>
            </w:r>
          </w:p>
        </w:tc>
        <w:tc>
          <w:tcPr>
            <w:tcW w:w="1276" w:type="dxa"/>
            <w:vAlign w:val="center"/>
          </w:tcPr>
          <w:p w14:paraId="31456A6D" w14:textId="47D504D0" w:rsidR="003517D6" w:rsidRPr="00353A44" w:rsidRDefault="003517D6" w:rsidP="00967CB4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B32417" w:rsidRPr="00353A44" w14:paraId="46FAAFAE" w14:textId="77777777" w:rsidTr="00967CB4">
        <w:trPr>
          <w:cantSplit/>
        </w:trPr>
        <w:tc>
          <w:tcPr>
            <w:tcW w:w="1985" w:type="dxa"/>
            <w:vMerge w:val="restart"/>
          </w:tcPr>
          <w:p w14:paraId="0EC706D5" w14:textId="6497027D" w:rsidR="00B32417" w:rsidRPr="00353A44" w:rsidRDefault="00B32417" w:rsidP="00B32417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Utendørs</w:t>
            </w:r>
          </w:p>
        </w:tc>
        <w:tc>
          <w:tcPr>
            <w:tcW w:w="10773" w:type="dxa"/>
          </w:tcPr>
          <w:p w14:paraId="045DE2E3" w14:textId="253703FE" w:rsidR="00B32417" w:rsidRPr="00353A44" w:rsidDel="00B45E95" w:rsidRDefault="00B32417" w:rsidP="00B32417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Prinsipper, krav og løsning for inn- og utkjøring, overgang inne/ute, konstruksjoner, evt. støttemurer, universell utforming, håndtering av overflatevann, vegetasjonsbruk, jordvoll, belysning og plassering og evt. tilrettelegging for kunstnerisk utsmykning.</w:t>
            </w:r>
          </w:p>
        </w:tc>
        <w:tc>
          <w:tcPr>
            <w:tcW w:w="1276" w:type="dxa"/>
            <w:vAlign w:val="center"/>
          </w:tcPr>
          <w:p w14:paraId="20D5D936" w14:textId="3F8CE6A4" w:rsidR="00B32417" w:rsidRPr="00353A44" w:rsidRDefault="00B32417" w:rsidP="00967CB4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B32417" w:rsidRPr="00353A44" w14:paraId="1B09A70C" w14:textId="77777777" w:rsidTr="00967CB4">
        <w:trPr>
          <w:cantSplit/>
        </w:trPr>
        <w:tc>
          <w:tcPr>
            <w:tcW w:w="1985" w:type="dxa"/>
            <w:vMerge/>
            <w:vAlign w:val="center"/>
          </w:tcPr>
          <w:p w14:paraId="1A326F7E" w14:textId="77777777" w:rsidR="00B32417" w:rsidRPr="00353A44" w:rsidRDefault="00B32417" w:rsidP="00B32417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1BEC00FA" w14:textId="4AA0E10B" w:rsidR="00B32417" w:rsidRPr="00353A44" w:rsidDel="00B45E95" w:rsidRDefault="00B32417" w:rsidP="00B32417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Redegjøre for material- og fargevalg ute</w:t>
            </w:r>
          </w:p>
        </w:tc>
        <w:tc>
          <w:tcPr>
            <w:tcW w:w="1276" w:type="dxa"/>
            <w:vAlign w:val="center"/>
          </w:tcPr>
          <w:p w14:paraId="47EE463F" w14:textId="1B790802" w:rsidR="00B32417" w:rsidRPr="00353A44" w:rsidRDefault="00B32417" w:rsidP="00967CB4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B32417" w:rsidRPr="00353A44" w14:paraId="64906977" w14:textId="77777777" w:rsidTr="00967CB4">
        <w:trPr>
          <w:cantSplit/>
        </w:trPr>
        <w:tc>
          <w:tcPr>
            <w:tcW w:w="1985" w:type="dxa"/>
            <w:vMerge/>
            <w:vAlign w:val="center"/>
          </w:tcPr>
          <w:p w14:paraId="5C5A27C3" w14:textId="77777777" w:rsidR="00B32417" w:rsidRPr="00353A44" w:rsidRDefault="00B32417" w:rsidP="00B32417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09B44AB8" w14:textId="18E64A10" w:rsidR="00B32417" w:rsidRPr="00353A44" w:rsidDel="00B45E95" w:rsidRDefault="00B32417" w:rsidP="00B32417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Redegjøre for kjøreveier, parkeringsplasser (biler og MVT), øvrige plasser (bærelag, drenslag og dekke) og logistikk ute.</w:t>
            </w:r>
          </w:p>
        </w:tc>
        <w:tc>
          <w:tcPr>
            <w:tcW w:w="1276" w:type="dxa"/>
            <w:vAlign w:val="center"/>
          </w:tcPr>
          <w:p w14:paraId="64A33761" w14:textId="0D34F3D2" w:rsidR="00B32417" w:rsidRPr="00353A44" w:rsidRDefault="00B32417" w:rsidP="00967CB4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B32417" w:rsidRPr="00353A44" w14:paraId="6C0B091C" w14:textId="77777777" w:rsidTr="00967CB4">
        <w:trPr>
          <w:cantSplit/>
        </w:trPr>
        <w:tc>
          <w:tcPr>
            <w:tcW w:w="1985" w:type="dxa"/>
            <w:vMerge/>
            <w:vAlign w:val="center"/>
          </w:tcPr>
          <w:p w14:paraId="132AE348" w14:textId="77777777" w:rsidR="00B32417" w:rsidRPr="00353A44" w:rsidRDefault="00B32417" w:rsidP="00B32417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6F5E0DF5" w14:textId="55B4088D" w:rsidR="00B32417" w:rsidRPr="00353A44" w:rsidDel="00B45E95" w:rsidRDefault="00B32417" w:rsidP="00B32417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Teknisk infrastruktur inkl. stikkledning og lokale VA-anlegg. Kapasiteter skal angis.</w:t>
            </w:r>
          </w:p>
        </w:tc>
        <w:tc>
          <w:tcPr>
            <w:tcW w:w="1276" w:type="dxa"/>
            <w:vAlign w:val="center"/>
          </w:tcPr>
          <w:p w14:paraId="064A50D1" w14:textId="437A7084" w:rsidR="00B32417" w:rsidRPr="00353A44" w:rsidRDefault="00B32417" w:rsidP="00967CB4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B32417" w:rsidRPr="00353A44" w14:paraId="70E2F3EC" w14:textId="77777777" w:rsidTr="00967CB4">
        <w:trPr>
          <w:cantSplit/>
        </w:trPr>
        <w:tc>
          <w:tcPr>
            <w:tcW w:w="1985" w:type="dxa"/>
            <w:vMerge/>
            <w:vAlign w:val="center"/>
          </w:tcPr>
          <w:p w14:paraId="7E69774C" w14:textId="77777777" w:rsidR="00B32417" w:rsidRPr="00353A44" w:rsidRDefault="00B32417" w:rsidP="00B32417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76B8E0A9" w14:textId="77777777" w:rsidR="00B32417" w:rsidRPr="00353A44" w:rsidRDefault="00B32417" w:rsidP="00B32417">
            <w:pPr>
              <w:spacing w:before="40" w:after="40" w:line="240" w:lineRule="auto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Redegjør for tilgjengelighet for gående og siktlinjer.</w:t>
            </w:r>
          </w:p>
          <w:p w14:paraId="2F128FD4" w14:textId="77777777" w:rsidR="00B32417" w:rsidRPr="00353A44" w:rsidDel="00B45E95" w:rsidRDefault="00B32417" w:rsidP="00B32417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  <w:tc>
          <w:tcPr>
            <w:tcW w:w="1276" w:type="dxa"/>
            <w:vAlign w:val="center"/>
          </w:tcPr>
          <w:p w14:paraId="76247D2C" w14:textId="4B3B5EC1" w:rsidR="00B32417" w:rsidRPr="00353A44" w:rsidRDefault="00B32417" w:rsidP="00967CB4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B32417" w:rsidRPr="00353A44" w14:paraId="67914139" w14:textId="77777777" w:rsidTr="00967CB4">
        <w:trPr>
          <w:cantSplit/>
        </w:trPr>
        <w:tc>
          <w:tcPr>
            <w:tcW w:w="1985" w:type="dxa"/>
            <w:vMerge/>
            <w:vAlign w:val="center"/>
          </w:tcPr>
          <w:p w14:paraId="7EF9A7C6" w14:textId="77777777" w:rsidR="00B32417" w:rsidRPr="00353A44" w:rsidRDefault="00B32417" w:rsidP="00B32417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4AA64A2B" w14:textId="2D8FB2A0" w:rsidR="00B32417" w:rsidRPr="00353A44" w:rsidDel="00B45E95" w:rsidRDefault="00B32417" w:rsidP="00B32417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Avvannings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- og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fordrøyningsprinsipper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(inkl. takflater). Kapasiteter skal angis.</w:t>
            </w:r>
          </w:p>
        </w:tc>
        <w:tc>
          <w:tcPr>
            <w:tcW w:w="1276" w:type="dxa"/>
            <w:vAlign w:val="center"/>
          </w:tcPr>
          <w:p w14:paraId="68783B8B" w14:textId="3FAEF40B" w:rsidR="00B32417" w:rsidRPr="00353A44" w:rsidRDefault="00B32417" w:rsidP="00967CB4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B32417" w:rsidRPr="00353A44" w14:paraId="5D4DD5A8" w14:textId="77777777" w:rsidTr="00967CB4">
        <w:trPr>
          <w:cantSplit/>
        </w:trPr>
        <w:tc>
          <w:tcPr>
            <w:tcW w:w="1985" w:type="dxa"/>
            <w:vMerge/>
            <w:vAlign w:val="center"/>
          </w:tcPr>
          <w:p w14:paraId="4A801FF7" w14:textId="77777777" w:rsidR="00B32417" w:rsidRPr="00353A44" w:rsidRDefault="00B32417" w:rsidP="00B32417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773" w:type="dxa"/>
          </w:tcPr>
          <w:p w14:paraId="30573507" w14:textId="7CC46815" w:rsidR="00B32417" w:rsidRPr="00353A44" w:rsidDel="00B45E95" w:rsidRDefault="00B32417" w:rsidP="00B32417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Elektrotekniske utendørsinstallasjoner. Funksjonalitet, styring, omfang og kvalitet på systemnivå angis. </w:t>
            </w:r>
          </w:p>
        </w:tc>
        <w:tc>
          <w:tcPr>
            <w:tcW w:w="1276" w:type="dxa"/>
            <w:vAlign w:val="center"/>
          </w:tcPr>
          <w:p w14:paraId="1C9A0F68" w14:textId="35D53359" w:rsidR="00B32417" w:rsidRPr="00353A44" w:rsidRDefault="00B32417" w:rsidP="00967CB4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B32417" w:rsidRPr="00353A44" w14:paraId="33C6C0AC" w14:textId="77777777" w:rsidTr="000425A7">
        <w:trPr>
          <w:cantSplit/>
        </w:trPr>
        <w:tc>
          <w:tcPr>
            <w:tcW w:w="1985" w:type="dxa"/>
            <w:vAlign w:val="center"/>
          </w:tcPr>
          <w:p w14:paraId="0E0A75CF" w14:textId="6D2CB2F0" w:rsidR="00B32417" w:rsidRPr="00353A44" w:rsidRDefault="00967CB4" w:rsidP="00B32417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b/>
                <w:bCs/>
              </w:rPr>
              <w:t>Veg</w:t>
            </w:r>
          </w:p>
        </w:tc>
        <w:tc>
          <w:tcPr>
            <w:tcW w:w="10773" w:type="dxa"/>
          </w:tcPr>
          <w:p w14:paraId="01FEC97D" w14:textId="77777777" w:rsidR="00967CB4" w:rsidRPr="00353A44" w:rsidRDefault="00967CB4" w:rsidP="00967C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53A44">
              <w:rPr>
                <w:rFonts w:ascii="Arial" w:eastAsia="Arial" w:hAnsi="Arial" w:cs="Arial"/>
                <w:sz w:val="18"/>
                <w:szCs w:val="18"/>
              </w:rPr>
              <w:t xml:space="preserve">Prosjekteringen skal være innmålingsbasert. </w:t>
            </w:r>
          </w:p>
          <w:p w14:paraId="26847F21" w14:textId="73BC21BF" w:rsidR="00967CB4" w:rsidRPr="00353A44" w:rsidRDefault="00967CB4" w:rsidP="00967C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53A44">
              <w:rPr>
                <w:rFonts w:ascii="Arial" w:eastAsia="Arial" w:hAnsi="Arial" w:cs="Arial"/>
                <w:sz w:val="18"/>
                <w:szCs w:val="18"/>
              </w:rPr>
              <w:t xml:space="preserve">Koordinatsystem: </w:t>
            </w:r>
            <w:r w:rsidRPr="00353A44">
              <w:rPr>
                <w:rFonts w:ascii="Arial" w:hAnsi="Arial" w:cs="Arial"/>
                <w:sz w:val="18"/>
                <w:szCs w:val="18"/>
                <w:lang w:eastAsia="nb-NO"/>
              </w:rPr>
              <w:t>EUREF</w:t>
            </w:r>
            <w:proofErr w:type="gramStart"/>
            <w:r w:rsidRPr="00353A44">
              <w:rPr>
                <w:rFonts w:ascii="Arial" w:hAnsi="Arial" w:cs="Arial"/>
                <w:sz w:val="18"/>
                <w:szCs w:val="18"/>
                <w:lang w:eastAsia="nb-NO"/>
              </w:rPr>
              <w:t xml:space="preserve">89  </w:t>
            </w:r>
            <w:r w:rsidRPr="00353A44">
              <w:rPr>
                <w:rFonts w:ascii="Arial" w:eastAsia="Arial" w:hAnsi="Arial" w:cs="Arial"/>
                <w:sz w:val="18"/>
                <w:szCs w:val="18"/>
              </w:rPr>
              <w:t>NTM</w:t>
            </w:r>
            <w:proofErr w:type="gramEnd"/>
            <w:r w:rsidRPr="00353A44">
              <w:rPr>
                <w:rFonts w:ascii="Arial" w:eastAsia="Arial" w:hAnsi="Arial" w:cs="Arial"/>
                <w:sz w:val="18"/>
                <w:szCs w:val="18"/>
              </w:rPr>
              <w:t xml:space="preserve"> 27</w:t>
            </w:r>
          </w:p>
          <w:p w14:paraId="42564FA1" w14:textId="69AA369F" w:rsidR="00B32417" w:rsidRPr="00353A44" w:rsidDel="00B45E95" w:rsidRDefault="00967CB4" w:rsidP="00B3241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53A44">
              <w:rPr>
                <w:rFonts w:ascii="Arial" w:eastAsia="Arial" w:hAnsi="Arial" w:cs="Arial"/>
                <w:sz w:val="18"/>
                <w:szCs w:val="18"/>
              </w:rPr>
              <w:t>Vert-Datum: NN2000</w:t>
            </w:r>
          </w:p>
        </w:tc>
        <w:tc>
          <w:tcPr>
            <w:tcW w:w="1276" w:type="dxa"/>
            <w:vAlign w:val="center"/>
          </w:tcPr>
          <w:p w14:paraId="0439ADA2" w14:textId="0AE913C7" w:rsidR="00B32417" w:rsidRPr="00353A44" w:rsidRDefault="00967CB4" w:rsidP="00B32417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  <w:tr w:rsidR="003517D6" w:rsidRPr="00353A44" w14:paraId="1270D22A" w14:textId="45B4C0C6" w:rsidTr="00E30FEC">
        <w:trPr>
          <w:cantSplit/>
        </w:trPr>
        <w:tc>
          <w:tcPr>
            <w:tcW w:w="1985" w:type="dxa"/>
          </w:tcPr>
          <w:p w14:paraId="6EDAFFFC" w14:textId="33375520" w:rsidR="003517D6" w:rsidRPr="00353A44" w:rsidRDefault="003517D6" w:rsidP="003517D6">
            <w:pPr>
              <w:spacing w:before="40" w:after="40" w:line="240" w:lineRule="auto"/>
              <w:rPr>
                <w:rFonts w:eastAsia="Times New Roman"/>
                <w:b/>
                <w:b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bCs/>
                <w:sz w:val="18"/>
                <w:szCs w:val="18"/>
                <w:lang w:eastAsia="nb-NO"/>
              </w:rPr>
              <w:lastRenderedPageBreak/>
              <w:t>VA</w:t>
            </w:r>
          </w:p>
        </w:tc>
        <w:tc>
          <w:tcPr>
            <w:tcW w:w="10773" w:type="dxa"/>
          </w:tcPr>
          <w:p w14:paraId="28E58C3B" w14:textId="77777777" w:rsidR="00106FB6" w:rsidRPr="00353A44" w:rsidRDefault="003517D6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Avvannings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- og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fordrøyningsprinsipper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(inkl. takflater).</w:t>
            </w:r>
          </w:p>
          <w:p w14:paraId="0D8CAE78" w14:textId="77777777" w:rsidR="00CD05DB" w:rsidRPr="00353A44" w:rsidRDefault="00CD05DB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  <w:p w14:paraId="665DEE97" w14:textId="76369FB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VA sluttdokumentasjon skal </w:t>
            </w:r>
            <w:proofErr w:type="gram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bl. a.</w:t>
            </w:r>
            <w:proofErr w:type="gram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inneholde:</w:t>
            </w:r>
          </w:p>
          <w:p w14:paraId="3C9705E6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 xml:space="preserve">FDV av </w:t>
            </w:r>
            <w:proofErr w:type="gram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all materiale</w:t>
            </w:r>
            <w:proofErr w:type="gram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benyttet på anlegget</w:t>
            </w:r>
          </w:p>
          <w:p w14:paraId="08CA29BE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Sveiseprotokoll</w:t>
            </w:r>
          </w:p>
          <w:p w14:paraId="4EB001B0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Resultat fra trykkprøving, desinfisering og nøytralisering</w:t>
            </w:r>
          </w:p>
          <w:p w14:paraId="513DA875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Grunnlag for som bygget tegninger. Avvikende utførelse markeres på siste revisjon av arbeidstegningene</w:t>
            </w:r>
          </w:p>
          <w:p w14:paraId="45748372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Resultat fra tetthetsprøving av ledninger</w:t>
            </w:r>
          </w:p>
          <w:p w14:paraId="21E37852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Bildedokumentasjon av kummer, forankring og tilknytninger</w:t>
            </w:r>
          </w:p>
          <w:p w14:paraId="2E8B9557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Dokumentasjon av armering og forankring av installasjoner</w:t>
            </w:r>
          </w:p>
          <w:p w14:paraId="24D2122A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  <w:p w14:paraId="3BED033F" w14:textId="6523ADDE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Innmåling av VA-anlegg:</w:t>
            </w:r>
          </w:p>
          <w:p w14:paraId="0EA25D29" w14:textId="42F2BF74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</w:r>
            <w:r w:rsidRPr="00353A44">
              <w:rPr>
                <w:rFonts w:ascii="Arial" w:hAnsi="Arial" w:cs="Arial"/>
                <w:sz w:val="18"/>
                <w:szCs w:val="18"/>
                <w:lang w:eastAsia="nb-NO"/>
              </w:rPr>
              <w:t xml:space="preserve">EUREF89 </w:t>
            </w:r>
            <w:r w:rsidR="00A71771" w:rsidRPr="00353A44">
              <w:rPr>
                <w:rFonts w:ascii="Arial" w:hAnsi="Arial" w:cs="Arial"/>
                <w:sz w:val="18"/>
                <w:szCs w:val="18"/>
                <w:lang w:eastAsia="nb-NO"/>
              </w:rPr>
              <w:t>NTM 27</w:t>
            </w:r>
            <w:r w:rsidRPr="00353A44">
              <w:rPr>
                <w:rFonts w:ascii="Arial" w:hAnsi="Arial" w:cs="Arial"/>
                <w:sz w:val="18"/>
                <w:szCs w:val="18"/>
                <w:lang w:eastAsia="nb-NO"/>
              </w:rPr>
              <w:t xml:space="preserve"> og </w:t>
            </w:r>
            <w:r w:rsidR="00A71771" w:rsidRPr="00353A44">
              <w:rPr>
                <w:rFonts w:ascii="Arial" w:hAnsi="Arial" w:cs="Arial"/>
                <w:sz w:val="18"/>
                <w:szCs w:val="18"/>
                <w:lang w:eastAsia="nb-NO"/>
              </w:rPr>
              <w:t>høydesystem</w:t>
            </w:r>
            <w:r w:rsidRPr="00353A44">
              <w:rPr>
                <w:rFonts w:ascii="Arial" w:hAnsi="Arial" w:cs="Arial"/>
                <w:sz w:val="18"/>
                <w:szCs w:val="18"/>
                <w:lang w:eastAsia="nb-NO"/>
              </w:rPr>
              <w:t xml:space="preserve"> NN2000. 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Innmålingsdata leveres i digitalt format av typen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sosi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(*.SOS), Gemini (*.GMI) eller type *.KOF.</w:t>
            </w:r>
          </w:p>
          <w:p w14:paraId="33956818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  <w:p w14:paraId="05DC9623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Målepunkter for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kotehøyder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på ledning:</w:t>
            </w:r>
          </w:p>
          <w:p w14:paraId="7A785E94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Trykkledninger: Utvendig topp rør (TUR)</w:t>
            </w:r>
          </w:p>
          <w:p w14:paraId="76D157DC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Selvfallsledninger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: Innvendig bunn rør (BIR)</w:t>
            </w:r>
          </w:p>
          <w:p w14:paraId="47A8EA6C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  <w:p w14:paraId="58249C1D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For alle nyanlegg skal følgende punkter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innmåles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med x, y og z-koordinater</w:t>
            </w:r>
          </w:p>
          <w:p w14:paraId="0F85F4DB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Kummer (topp senter kumlokk). Gjelder også eksisterende kummer når de berøres av anlegget</w:t>
            </w:r>
          </w:p>
          <w:p w14:paraId="210F33C0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Sluk (topp senter slukrist)</w:t>
            </w:r>
          </w:p>
          <w:p w14:paraId="5F411D72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Ledninger i kum</w:t>
            </w:r>
          </w:p>
          <w:p w14:paraId="6013904E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Retningsforandringer/knekkpunkter i horisontalplanet og/eller vertikalplanet</w:t>
            </w:r>
          </w:p>
          <w:p w14:paraId="6993DDC5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 xml:space="preserve">Overganger mellom ulike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rørtyper</w:t>
            </w:r>
            <w:proofErr w:type="spellEnd"/>
          </w:p>
          <w:p w14:paraId="68AFBBCF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Hver 10. m for ledning lagt i kurve</w:t>
            </w:r>
          </w:p>
          <w:p w14:paraId="38C4EDF5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 xml:space="preserve">Krysningspunkt for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eksist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. kommunale ledninger</w:t>
            </w:r>
          </w:p>
          <w:p w14:paraId="75E9B035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Avgreninger og påkoblinger</w:t>
            </w:r>
          </w:p>
          <w:p w14:paraId="2119EA26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Endeavslutning av utlagte avløpsavstikker</w:t>
            </w:r>
          </w:p>
          <w:p w14:paraId="7A38883F" w14:textId="77777777" w:rsidR="00AC300E" w:rsidRPr="00353A44" w:rsidRDefault="00AC300E" w:rsidP="00AC300E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Nedgravde hjelpekonstruksjoner</w:t>
            </w:r>
          </w:p>
          <w:p w14:paraId="629B5D28" w14:textId="1B3897C9" w:rsidR="003517D6" w:rsidRPr="00353A44" w:rsidDel="00B45E95" w:rsidRDefault="00AC300E" w:rsidP="003517D6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•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ab/>
              <w:t>Inntak og utløp/utslipp</w:t>
            </w:r>
          </w:p>
        </w:tc>
        <w:tc>
          <w:tcPr>
            <w:tcW w:w="1276" w:type="dxa"/>
            <w:vAlign w:val="center"/>
          </w:tcPr>
          <w:p w14:paraId="23DA8D70" w14:textId="4EA62A25" w:rsidR="003517D6" w:rsidRPr="00353A44" w:rsidRDefault="003517D6" w:rsidP="00E30FEC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X</w:t>
            </w:r>
            <w:proofErr w:type="spellEnd"/>
          </w:p>
        </w:tc>
      </w:tr>
    </w:tbl>
    <w:p w14:paraId="7847BA24" w14:textId="77777777" w:rsidR="00837E87" w:rsidRPr="00353A44" w:rsidRDefault="00837E87">
      <w:r w:rsidRPr="00353A44">
        <w:br w:type="page"/>
      </w:r>
    </w:p>
    <w:p w14:paraId="43C6339C" w14:textId="77777777" w:rsidR="00BC4E92" w:rsidRPr="00353A44" w:rsidRDefault="00BC4E92" w:rsidP="00CE2882">
      <w:pPr>
        <w:rPr>
          <w:rFonts w:eastAsia="Times New Roman"/>
          <w:sz w:val="20"/>
          <w:szCs w:val="20"/>
          <w:lang w:eastAsia="nb-NO"/>
        </w:rPr>
      </w:pPr>
    </w:p>
    <w:p w14:paraId="5FDAF9FA" w14:textId="3E13F499" w:rsidR="00693D33" w:rsidRPr="00353A44" w:rsidRDefault="2ED87B70" w:rsidP="007C069C">
      <w:pPr>
        <w:spacing w:after="120"/>
        <w:rPr>
          <w:rFonts w:eastAsia="Times New Roman"/>
          <w:b/>
          <w:sz w:val="28"/>
          <w:szCs w:val="28"/>
          <w:lang w:eastAsia="nb-NO"/>
        </w:rPr>
      </w:pPr>
      <w:r w:rsidRPr="00353A44">
        <w:rPr>
          <w:rFonts w:eastAsia="Times New Roman"/>
          <w:b/>
          <w:sz w:val="28"/>
          <w:szCs w:val="28"/>
          <w:lang w:eastAsia="nb-NO"/>
        </w:rPr>
        <w:t>BIM-modell/t</w:t>
      </w:r>
      <w:r w:rsidR="00693D33" w:rsidRPr="00353A44">
        <w:rPr>
          <w:rFonts w:eastAsia="Times New Roman"/>
          <w:b/>
          <w:sz w:val="28"/>
          <w:szCs w:val="28"/>
          <w:lang w:eastAsia="nb-NO"/>
        </w:rPr>
        <w:t>egninger</w:t>
      </w:r>
    </w:p>
    <w:p w14:paraId="4A876381" w14:textId="1A44B6BE" w:rsidR="0037431B" w:rsidRPr="00353A44" w:rsidRDefault="0037431B" w:rsidP="0037431B">
      <w:pPr>
        <w:spacing w:before="40" w:after="40" w:line="240" w:lineRule="auto"/>
        <w:rPr>
          <w:sz w:val="18"/>
          <w:szCs w:val="18"/>
        </w:rPr>
      </w:pPr>
      <w:r w:rsidRPr="00353A44">
        <w:rPr>
          <w:sz w:val="18"/>
          <w:szCs w:val="18"/>
        </w:rPr>
        <w:t xml:space="preserve">Mye av etterspurte informasjonen kan vises direkte fra modell og dermed spare produksjon og vedlikehold av tegninger. Visning fra modell forutsetter kvalitet i modell, hensiktsmessig innsynsverktøy og kompetanse på navigering. Prosjektet må avklare om informasjonen skal vises i modell eller på tegning. </w:t>
      </w:r>
      <w:r w:rsidRPr="00353A44">
        <w:rPr>
          <w:rFonts w:eastAsia="Times New Roman"/>
          <w:sz w:val="18"/>
          <w:szCs w:val="18"/>
          <w:lang w:eastAsia="nb-NO"/>
        </w:rPr>
        <w:t>Behov skal søkes løst med bruk av BIM, hvis det ikke er mulig kreves tegning</w:t>
      </w:r>
      <w:r w:rsidRPr="00353A44">
        <w:rPr>
          <w:sz w:val="18"/>
          <w:szCs w:val="18"/>
        </w:rPr>
        <w:t xml:space="preserve">. </w:t>
      </w:r>
      <w:r w:rsidR="00AF56A7" w:rsidRPr="00353A44">
        <w:rPr>
          <w:sz w:val="18"/>
          <w:szCs w:val="18"/>
        </w:rPr>
        <w:t>Bare tegningstyper</w:t>
      </w:r>
      <w:r w:rsidRPr="00353A44">
        <w:rPr>
          <w:sz w:val="18"/>
          <w:szCs w:val="18"/>
        </w:rPr>
        <w:t xml:space="preserve"> som ikke støttes i modell (f.eks. detaljer og skjema) kreves bare i tegning.</w:t>
      </w:r>
    </w:p>
    <w:p w14:paraId="2F8C0EC6" w14:textId="77777777" w:rsidR="0037431B" w:rsidRPr="00353A44" w:rsidRDefault="0037431B" w:rsidP="0037431B">
      <w:pPr>
        <w:spacing w:before="40" w:after="40" w:line="240" w:lineRule="auto"/>
        <w:rPr>
          <w:sz w:val="18"/>
          <w:szCs w:val="18"/>
        </w:rPr>
      </w:pPr>
    </w:p>
    <w:p w14:paraId="631DB269" w14:textId="77777777" w:rsidR="00AF56A7" w:rsidRPr="00353A44" w:rsidRDefault="00AF56A7" w:rsidP="00AF56A7">
      <w:pPr>
        <w:spacing w:before="40" w:after="40" w:line="240" w:lineRule="auto"/>
        <w:rPr>
          <w:sz w:val="18"/>
          <w:szCs w:val="18"/>
        </w:rPr>
      </w:pPr>
      <w:r w:rsidRPr="00353A44">
        <w:rPr>
          <w:sz w:val="18"/>
          <w:szCs w:val="18"/>
        </w:rPr>
        <w:t xml:space="preserve">BIM skal benyttes og modell skal leveres i henhold til avtalt BIM-kravdokument. </w:t>
      </w:r>
    </w:p>
    <w:p w14:paraId="1CB3CB40" w14:textId="08F921DE" w:rsidR="00057AF1" w:rsidRPr="00353A44" w:rsidRDefault="0037431B" w:rsidP="00AF56A7">
      <w:pPr>
        <w:spacing w:after="120"/>
        <w:rPr>
          <w:sz w:val="18"/>
          <w:szCs w:val="18"/>
        </w:rPr>
      </w:pPr>
      <w:r w:rsidRPr="00353A44">
        <w:rPr>
          <w:sz w:val="18"/>
          <w:szCs w:val="18"/>
        </w:rPr>
        <w:t>Tegninger leveres i henhold til PA 0603 samt i målestokk og med tilsvarende detaljeringsgrad som anvist i linje under (f.eks. 1:200).</w:t>
      </w:r>
    </w:p>
    <w:p w14:paraId="5A187363" w14:textId="77777777" w:rsidR="00C43181" w:rsidRPr="00353A44" w:rsidRDefault="00C43181" w:rsidP="00C43181">
      <w:pPr>
        <w:spacing w:before="40" w:after="40" w:line="240" w:lineRule="auto"/>
        <w:rPr>
          <w:sz w:val="18"/>
          <w:szCs w:val="18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620" w:firstRow="1" w:lastRow="0" w:firstColumn="0" w:lastColumn="0" w:noHBand="1" w:noVBand="1"/>
      </w:tblPr>
      <w:tblGrid>
        <w:gridCol w:w="1985"/>
        <w:gridCol w:w="10915"/>
        <w:gridCol w:w="1275"/>
      </w:tblGrid>
      <w:tr w:rsidR="00CE48D1" w:rsidRPr="00353A44" w14:paraId="31235C21" w14:textId="3D8B2855" w:rsidTr="00E30FEC">
        <w:trPr>
          <w:cantSplit/>
          <w:tblHeader/>
        </w:trPr>
        <w:tc>
          <w:tcPr>
            <w:tcW w:w="1985" w:type="dxa"/>
            <w:shd w:val="clear" w:color="auto" w:fill="CCCCCC"/>
            <w:noWrap/>
            <w:hideMark/>
          </w:tcPr>
          <w:p w14:paraId="6EB4E26E" w14:textId="77777777" w:rsidR="00CE48D1" w:rsidRPr="00353A44" w:rsidRDefault="00CE48D1" w:rsidP="0037431B">
            <w:pPr>
              <w:spacing w:before="40" w:after="40" w:line="240" w:lineRule="auto"/>
              <w:rPr>
                <w:rFonts w:eastAsia="Times New Roman"/>
                <w:b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sz w:val="18"/>
                <w:szCs w:val="18"/>
                <w:lang w:eastAsia="nb-NO"/>
              </w:rPr>
              <w:t> Tema</w:t>
            </w:r>
          </w:p>
        </w:tc>
        <w:tc>
          <w:tcPr>
            <w:tcW w:w="10915" w:type="dxa"/>
            <w:shd w:val="clear" w:color="auto" w:fill="CCCCCC"/>
            <w:noWrap/>
            <w:hideMark/>
          </w:tcPr>
          <w:p w14:paraId="2C5F8468" w14:textId="1C82CB82" w:rsidR="00CE48D1" w:rsidRPr="00353A44" w:rsidRDefault="00CE48D1" w:rsidP="0037431B">
            <w:pPr>
              <w:spacing w:before="40" w:after="40" w:line="240" w:lineRule="auto"/>
              <w:rPr>
                <w:rFonts w:eastAsia="Times New Roman"/>
                <w:b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sz w:val="18"/>
                <w:szCs w:val="18"/>
                <w:lang w:eastAsia="nb-NO"/>
              </w:rPr>
              <w:t xml:space="preserve">Leveranser i BIM-modell/tegning: </w:t>
            </w:r>
          </w:p>
          <w:p w14:paraId="717F2494" w14:textId="0556F3F4" w:rsidR="00CE48D1" w:rsidRPr="00353A44" w:rsidRDefault="00CE48D1" w:rsidP="0037431B">
            <w:pPr>
              <w:spacing w:before="40" w:after="40" w:line="240" w:lineRule="auto"/>
              <w:rPr>
                <w:sz w:val="18"/>
                <w:szCs w:val="18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B = BIM, T = Tegning, B/T BIM </w:t>
            </w:r>
            <w:r w:rsidRPr="00353A44">
              <w:rPr>
                <w:rFonts w:eastAsia="Times New Roman"/>
                <w:sz w:val="18"/>
                <w:szCs w:val="18"/>
                <w:u w:val="single"/>
                <w:lang w:eastAsia="nb-NO"/>
              </w:rPr>
              <w:t>eller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tegning, B+T = BIM </w:t>
            </w:r>
            <w:r w:rsidRPr="00353A44">
              <w:rPr>
                <w:rFonts w:eastAsia="Times New Roman"/>
                <w:sz w:val="18"/>
                <w:szCs w:val="18"/>
                <w:u w:val="single"/>
                <w:lang w:eastAsia="nb-NO"/>
              </w:rPr>
              <w:t>og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tegning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192C28FC" w14:textId="3CE4482B" w:rsidR="00CE48D1" w:rsidRPr="00353A44" w:rsidRDefault="00CE48D1" w:rsidP="004C35FB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14"/>
                <w:szCs w:val="14"/>
                <w:lang w:eastAsia="nb-NO"/>
              </w:rPr>
            </w:pPr>
            <w:r w:rsidRPr="00353A44">
              <w:rPr>
                <w:rFonts w:eastAsia="Times New Roman"/>
                <w:b/>
                <w:bCs/>
                <w:sz w:val="14"/>
                <w:szCs w:val="14"/>
                <w:lang w:eastAsia="nb-NO"/>
              </w:rPr>
              <w:t>Detalj-prosjekt og Som bygget</w:t>
            </w:r>
          </w:p>
        </w:tc>
      </w:tr>
      <w:tr w:rsidR="00CE48D1" w:rsidRPr="00353A44" w14:paraId="60EA2E8E" w14:textId="11C3B73A" w:rsidTr="00E30FEC">
        <w:trPr>
          <w:cantSplit/>
        </w:trPr>
        <w:tc>
          <w:tcPr>
            <w:tcW w:w="1985" w:type="dxa"/>
            <w:vMerge w:val="restart"/>
            <w:hideMark/>
          </w:tcPr>
          <w:p w14:paraId="34922C84" w14:textId="77777777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b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sz w:val="18"/>
                <w:szCs w:val="18"/>
                <w:lang w:eastAsia="nb-NO"/>
              </w:rPr>
              <w:t>Arkitekt</w:t>
            </w:r>
          </w:p>
          <w:p w14:paraId="66C28537" w14:textId="6022A9FE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Hovedtegninger skal være påført målsatte hovedakser. Tegninger skal være påført alle nødvendige mål, hovedmål,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kotehøyder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etc.</w:t>
            </w:r>
          </w:p>
        </w:tc>
        <w:tc>
          <w:tcPr>
            <w:tcW w:w="10915" w:type="dxa"/>
          </w:tcPr>
          <w:p w14:paraId="4F7D70D6" w14:textId="1F5ED676" w:rsidR="00CE48D1" w:rsidRPr="00353A44" w:rsidRDefault="00B008DE" w:rsidP="3B4BB5F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Etasjeplaner. </w:t>
            </w:r>
            <w:r w:rsidRPr="00353A44">
              <w:rPr>
                <w:i/>
                <w:sz w:val="18"/>
                <w:szCs w:val="18"/>
              </w:rPr>
              <w:t>Tegning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typisk 1:100 under skisseprosjekt og 1:50 deretter</w:t>
            </w:r>
          </w:p>
        </w:tc>
        <w:tc>
          <w:tcPr>
            <w:tcW w:w="1275" w:type="dxa"/>
          </w:tcPr>
          <w:p w14:paraId="7B7FDD65" w14:textId="14561E66" w:rsidR="00CE48D1" w:rsidRPr="00353A44" w:rsidRDefault="00B008DE" w:rsidP="00833AD0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B+T </w:t>
            </w:r>
          </w:p>
        </w:tc>
      </w:tr>
      <w:tr w:rsidR="00CE48D1" w:rsidRPr="00353A44" w14:paraId="65B39575" w14:textId="416D3BBB" w:rsidTr="00E30FEC">
        <w:trPr>
          <w:cantSplit/>
        </w:trPr>
        <w:tc>
          <w:tcPr>
            <w:tcW w:w="1985" w:type="dxa"/>
            <w:vMerge/>
          </w:tcPr>
          <w:p w14:paraId="5248DB62" w14:textId="693531E8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b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50151717" w14:textId="46D8E501" w:rsidR="00CE48D1" w:rsidRPr="00353A44" w:rsidRDefault="00B008DE" w:rsidP="00833AD0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Takplan som viser fallforhold og samtlige gjennomføringer i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takplanet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samt tekn. installasjoner på taket.</w:t>
            </w:r>
            <w:r w:rsidR="00CE48D1"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</w:t>
            </w:r>
            <w:r w:rsidR="00CE48D1" w:rsidRPr="00353A44">
              <w:rPr>
                <w:i/>
                <w:sz w:val="18"/>
                <w:szCs w:val="18"/>
              </w:rPr>
              <w:t>Tegning</w:t>
            </w:r>
            <w:r w:rsidR="00CE48D1"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typisk 1:100</w:t>
            </w:r>
            <w:r w:rsidR="00CE48D1"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</w:t>
            </w:r>
          </w:p>
        </w:tc>
        <w:tc>
          <w:tcPr>
            <w:tcW w:w="1275" w:type="dxa"/>
          </w:tcPr>
          <w:p w14:paraId="17745A29" w14:textId="09D628D0" w:rsidR="00CE48D1" w:rsidRPr="00353A44" w:rsidRDefault="00CE48D1" w:rsidP="00833AD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6272DF0E" w14:textId="7D46191D" w:rsidTr="00E30FEC">
        <w:trPr>
          <w:cantSplit/>
        </w:trPr>
        <w:tc>
          <w:tcPr>
            <w:tcW w:w="1985" w:type="dxa"/>
            <w:vMerge/>
            <w:hideMark/>
          </w:tcPr>
          <w:p w14:paraId="1308F51A" w14:textId="28793F03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59AF8F0E" w14:textId="77E8780B" w:rsidR="00CE48D1" w:rsidRPr="00353A44" w:rsidRDefault="00B008DE" w:rsidP="00833AD0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Snitt (minimum to).</w:t>
            </w:r>
            <w:r w:rsidR="00CE48D1"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</w:t>
            </w:r>
            <w:r w:rsidR="00CE48D1" w:rsidRPr="00353A44">
              <w:rPr>
                <w:i/>
                <w:sz w:val="18"/>
                <w:szCs w:val="18"/>
              </w:rPr>
              <w:t>Tegning</w:t>
            </w:r>
            <w:r w:rsidR="00CE48D1"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typisk 1:100 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>under skisseprosjekt og 1:50 deretter</w:t>
            </w:r>
          </w:p>
        </w:tc>
        <w:tc>
          <w:tcPr>
            <w:tcW w:w="1275" w:type="dxa"/>
          </w:tcPr>
          <w:p w14:paraId="56262FCF" w14:textId="2C523EF3" w:rsidR="00CE48D1" w:rsidRPr="00353A44" w:rsidRDefault="00CE48D1" w:rsidP="00833AD0">
            <w:pPr>
              <w:spacing w:before="40" w:after="40" w:line="240" w:lineRule="auto"/>
              <w:jc w:val="center"/>
              <w:rPr>
                <w:rFonts w:eastAsia="Times New Roman"/>
                <w:b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B+T</w:t>
            </w:r>
            <w:r w:rsidR="00B008DE" w:rsidRPr="00353A44">
              <w:rPr>
                <w:sz w:val="18"/>
                <w:szCs w:val="18"/>
              </w:rPr>
              <w:t xml:space="preserve"> </w:t>
            </w:r>
          </w:p>
        </w:tc>
      </w:tr>
      <w:tr w:rsidR="00CE48D1" w:rsidRPr="00353A44" w14:paraId="0EF43BF3" w14:textId="52335027" w:rsidTr="00E30FEC">
        <w:trPr>
          <w:cantSplit/>
          <w:trHeight w:val="449"/>
        </w:trPr>
        <w:tc>
          <w:tcPr>
            <w:tcW w:w="1985" w:type="dxa"/>
            <w:vMerge/>
            <w:hideMark/>
          </w:tcPr>
          <w:p w14:paraId="6BE3F9E5" w14:textId="77777777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23F6AFEB" w14:textId="6A45BAFB" w:rsidR="00CE48D1" w:rsidRPr="00353A44" w:rsidRDefault="00B008DE" w:rsidP="00833AD0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Fasader.  </w:t>
            </w:r>
            <w:r w:rsidRPr="00353A44">
              <w:rPr>
                <w:i/>
                <w:sz w:val="18"/>
                <w:szCs w:val="18"/>
              </w:rPr>
              <w:t>Tegning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typisk 1:100 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med inntegnet og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kotesatt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eksisterende terreng, nytt terreng samt møner og gesimser</w:t>
            </w:r>
          </w:p>
        </w:tc>
        <w:tc>
          <w:tcPr>
            <w:tcW w:w="1275" w:type="dxa"/>
          </w:tcPr>
          <w:p w14:paraId="271570A3" w14:textId="10230CB3" w:rsidR="00CE48D1" w:rsidRPr="00353A44" w:rsidRDefault="00CE48D1" w:rsidP="00833AD0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B+T</w:t>
            </w:r>
            <w:r w:rsidR="00B008DE" w:rsidRPr="00353A44">
              <w:rPr>
                <w:sz w:val="18"/>
                <w:szCs w:val="18"/>
              </w:rPr>
              <w:t xml:space="preserve"> </w:t>
            </w:r>
          </w:p>
        </w:tc>
      </w:tr>
      <w:tr w:rsidR="00CE48D1" w:rsidRPr="00353A44" w14:paraId="154E9719" w14:textId="3BE47FD5" w:rsidTr="00E30FEC">
        <w:trPr>
          <w:cantSplit/>
        </w:trPr>
        <w:tc>
          <w:tcPr>
            <w:tcW w:w="1985" w:type="dxa"/>
            <w:vMerge/>
          </w:tcPr>
          <w:p w14:paraId="4AAC8CC1" w14:textId="77777777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58A099C9" w14:textId="2BAAD684" w:rsidR="00CE48D1" w:rsidRPr="00353A44" w:rsidRDefault="00B008DE" w:rsidP="00833AD0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Himlingsplaner inkl. installasjoner som er styrende for himlingsgrid.</w:t>
            </w:r>
            <w:r w:rsidR="00CE48D1"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</w:t>
            </w:r>
            <w:r w:rsidR="00CE48D1" w:rsidRPr="00353A44">
              <w:rPr>
                <w:i/>
                <w:sz w:val="18"/>
                <w:szCs w:val="18"/>
              </w:rPr>
              <w:t>Tegning</w:t>
            </w:r>
            <w:r w:rsidR="00CE48D1"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typisk 1:100 under skisseprosjekt og 1:50 deretter</w:t>
            </w:r>
          </w:p>
        </w:tc>
        <w:tc>
          <w:tcPr>
            <w:tcW w:w="1275" w:type="dxa"/>
          </w:tcPr>
          <w:p w14:paraId="1474DF44" w14:textId="2E28A416" w:rsidR="00CE48D1" w:rsidRPr="00353A44" w:rsidRDefault="00CE48D1" w:rsidP="00833AD0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B+T </w:t>
            </w:r>
          </w:p>
        </w:tc>
      </w:tr>
      <w:tr w:rsidR="00CE48D1" w:rsidRPr="00353A44" w14:paraId="779BAE7D" w14:textId="06D4DBC7" w:rsidTr="00E30FEC">
        <w:trPr>
          <w:cantSplit/>
        </w:trPr>
        <w:tc>
          <w:tcPr>
            <w:tcW w:w="1985" w:type="dxa"/>
            <w:vMerge/>
            <w:hideMark/>
          </w:tcPr>
          <w:p w14:paraId="0307483E" w14:textId="77777777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496B21CE" w14:textId="5F7672A7" w:rsidR="00CE48D1" w:rsidRPr="00353A44" w:rsidRDefault="00B008DE" w:rsidP="00833AD0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Gulvplaner-</w:t>
            </w:r>
            <w:r w:rsidR="00CE48D1"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</w:t>
            </w:r>
            <w:r w:rsidR="00CE48D1" w:rsidRPr="00353A44">
              <w:rPr>
                <w:i/>
                <w:sz w:val="18"/>
                <w:szCs w:val="18"/>
              </w:rPr>
              <w:t>Tegning</w:t>
            </w:r>
            <w:r w:rsidR="00CE48D1"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typisk 1:100</w:t>
            </w:r>
          </w:p>
        </w:tc>
        <w:tc>
          <w:tcPr>
            <w:tcW w:w="1275" w:type="dxa"/>
          </w:tcPr>
          <w:p w14:paraId="17B5E68C" w14:textId="7B32514C" w:rsidR="00CE48D1" w:rsidRPr="00353A44" w:rsidRDefault="00CE48D1" w:rsidP="00833AD0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B+T </w:t>
            </w:r>
          </w:p>
        </w:tc>
      </w:tr>
      <w:tr w:rsidR="00CE48D1" w:rsidRPr="00353A44" w14:paraId="55C84F80" w14:textId="3FBBA554" w:rsidTr="00E30FEC">
        <w:trPr>
          <w:cantSplit/>
        </w:trPr>
        <w:tc>
          <w:tcPr>
            <w:tcW w:w="1985" w:type="dxa"/>
            <w:vMerge/>
            <w:hideMark/>
          </w:tcPr>
          <w:p w14:paraId="2A81FBE1" w14:textId="77777777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57A8B3FD" w14:textId="0C1285FA" w:rsidR="00CE48D1" w:rsidRPr="00353A44" w:rsidRDefault="00B008DE" w:rsidP="00833AD0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Dør- og vindusskjema,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glassfelt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i ytter- og innervegg. </w:t>
            </w:r>
            <w:r w:rsidRPr="00353A44"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  <w:t>Målestokk tilpasses lesbarhet.</w:t>
            </w:r>
          </w:p>
        </w:tc>
        <w:tc>
          <w:tcPr>
            <w:tcW w:w="1275" w:type="dxa"/>
          </w:tcPr>
          <w:p w14:paraId="62D3FC80" w14:textId="3DAA9166" w:rsidR="00CE48D1" w:rsidRPr="00353A44" w:rsidRDefault="00CE48D1" w:rsidP="00833AD0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7B7BE97F" w14:textId="0B57AF07" w:rsidTr="00E30FEC">
        <w:trPr>
          <w:cantSplit/>
        </w:trPr>
        <w:tc>
          <w:tcPr>
            <w:tcW w:w="1985" w:type="dxa"/>
            <w:vMerge/>
            <w:hideMark/>
          </w:tcPr>
          <w:p w14:paraId="009EB6D9" w14:textId="77777777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63D95209" w14:textId="5398DE21" w:rsidR="00CE48D1" w:rsidRPr="00353A44" w:rsidRDefault="00B008DE" w:rsidP="00833AD0">
            <w:pPr>
              <w:spacing w:before="40" w:after="40" w:line="240" w:lineRule="auto"/>
              <w:rPr>
                <w:rFonts w:eastAsia="Times New Roman"/>
                <w:iCs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Uu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-planer som synliggjør ivaretakelse</w:t>
            </w:r>
            <w:r w:rsidR="00CE48D1"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av 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krav.</w:t>
            </w:r>
            <w:r w:rsidR="00CE48D1"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</w:t>
            </w:r>
            <w:r w:rsidR="00CE48D1"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>Tegning typisk 1: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>100 under skisseprosjekt og 1:50 deretter</w:t>
            </w:r>
          </w:p>
        </w:tc>
        <w:tc>
          <w:tcPr>
            <w:tcW w:w="1275" w:type="dxa"/>
          </w:tcPr>
          <w:p w14:paraId="31B093CD" w14:textId="2A8E7D4B" w:rsidR="00CE48D1" w:rsidRPr="00353A44" w:rsidRDefault="00CE48D1" w:rsidP="00833AD0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7FA535AC" w14:textId="06FF6B2E" w:rsidTr="00E30FEC">
        <w:trPr>
          <w:cantSplit/>
        </w:trPr>
        <w:tc>
          <w:tcPr>
            <w:tcW w:w="1985" w:type="dxa"/>
            <w:vMerge/>
            <w:hideMark/>
          </w:tcPr>
          <w:p w14:paraId="5BB9949D" w14:textId="77777777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79871F07" w14:textId="37696FE7" w:rsidR="00CE48D1" w:rsidRPr="00353A44" w:rsidRDefault="00B008DE" w:rsidP="00833AD0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Snitt gjennom golv-vegg i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dusjsone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(skal vise sluk, fallforhold og overgang golv/vegg og terskel)</w:t>
            </w:r>
          </w:p>
        </w:tc>
        <w:tc>
          <w:tcPr>
            <w:tcW w:w="1275" w:type="dxa"/>
          </w:tcPr>
          <w:p w14:paraId="2DFF8429" w14:textId="62F6B999" w:rsidR="00CE48D1" w:rsidRPr="00353A44" w:rsidRDefault="00CE48D1" w:rsidP="00833AD0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6E16D490" w14:textId="472F3258" w:rsidTr="00E30FEC">
        <w:trPr>
          <w:cantSplit/>
        </w:trPr>
        <w:tc>
          <w:tcPr>
            <w:tcW w:w="1985" w:type="dxa"/>
            <w:vMerge/>
          </w:tcPr>
          <w:p w14:paraId="67F98633" w14:textId="77777777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6A9E43BE" w14:textId="2E3B03C4" w:rsidR="00CE48D1" w:rsidRPr="00353A44" w:rsidRDefault="00B008DE" w:rsidP="00833AD0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Typiske detaljer vindus- og dørinnsetting (ut- og innvendig) og overganger mellom ulike materialer (spesielt utvendig). </w:t>
            </w:r>
            <w:r w:rsidRPr="00353A44">
              <w:rPr>
                <w:i/>
                <w:sz w:val="18"/>
                <w:szCs w:val="18"/>
              </w:rPr>
              <w:t>Tegning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typisk 1:5</w:t>
            </w:r>
          </w:p>
        </w:tc>
        <w:tc>
          <w:tcPr>
            <w:tcW w:w="1275" w:type="dxa"/>
          </w:tcPr>
          <w:p w14:paraId="7C6948B2" w14:textId="3CD1792A" w:rsidR="00CE48D1" w:rsidRPr="00353A44" w:rsidRDefault="00CE48D1" w:rsidP="00833AD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304C9735" w14:textId="774DA856" w:rsidTr="00E30FEC">
        <w:trPr>
          <w:cantSplit/>
        </w:trPr>
        <w:tc>
          <w:tcPr>
            <w:tcW w:w="1985" w:type="dxa"/>
            <w:vMerge/>
          </w:tcPr>
          <w:p w14:paraId="73E3F140" w14:textId="77777777" w:rsidR="00CE48D1" w:rsidRPr="00353A44" w:rsidRDefault="00CE48D1" w:rsidP="00833AD0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0AAB19D1" w14:textId="560902F4" w:rsidR="00CE48D1" w:rsidRPr="00353A44" w:rsidRDefault="00B008DE" w:rsidP="00833AD0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Detaljer av kritiske snitt. </w:t>
            </w:r>
            <w:r w:rsidRPr="00353A44">
              <w:rPr>
                <w:i/>
                <w:sz w:val="18"/>
                <w:szCs w:val="18"/>
              </w:rPr>
              <w:t>Tegning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1:5</w:t>
            </w:r>
          </w:p>
        </w:tc>
        <w:tc>
          <w:tcPr>
            <w:tcW w:w="1275" w:type="dxa"/>
          </w:tcPr>
          <w:p w14:paraId="558D7EF6" w14:textId="32C33D95" w:rsidR="00CE48D1" w:rsidRPr="00353A44" w:rsidRDefault="00CE48D1" w:rsidP="00833AD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7170DE7F" w14:textId="1F2AA263" w:rsidTr="00E30FEC">
        <w:trPr>
          <w:cantSplit/>
        </w:trPr>
        <w:tc>
          <w:tcPr>
            <w:tcW w:w="1985" w:type="dxa"/>
            <w:hideMark/>
          </w:tcPr>
          <w:p w14:paraId="24EB5B53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b/>
                <w:iCs/>
                <w:sz w:val="18"/>
                <w:szCs w:val="18"/>
                <w:highlight w:val="yellow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Akustikk</w:t>
            </w:r>
          </w:p>
        </w:tc>
        <w:tc>
          <w:tcPr>
            <w:tcW w:w="10915" w:type="dxa"/>
          </w:tcPr>
          <w:p w14:paraId="741B4103" w14:textId="084B02C5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highlight w:val="yellow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Lydtegninger som viser krav til feltmålt lydreduksjon for innvendige vegger og dører. Eventuelt kode krav til utvendige vinduers lydreduksjon, lydabsorpsjon for himlinger, og krav til overgulv/gulvbelegg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mhp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. krav til trinnlydisolering. Kode krav til splitt av gulv på grunn for tilfredsstillende flankereduksjon (lydisolering: trinnlyd og luftlyd) og vibrasjonsisolering.  </w:t>
            </w:r>
          </w:p>
        </w:tc>
        <w:tc>
          <w:tcPr>
            <w:tcW w:w="1275" w:type="dxa"/>
          </w:tcPr>
          <w:p w14:paraId="1A37E76B" w14:textId="421DA109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highlight w:val="yellow"/>
                <w:lang w:eastAsia="nb-NO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6206F2DC" w14:textId="770AA70E" w:rsidTr="00E30FEC">
        <w:trPr>
          <w:cantSplit/>
        </w:trPr>
        <w:tc>
          <w:tcPr>
            <w:tcW w:w="1985" w:type="dxa"/>
            <w:vMerge w:val="restart"/>
            <w:hideMark/>
          </w:tcPr>
          <w:p w14:paraId="2D556AD3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Grunn og fundamenter</w:t>
            </w:r>
          </w:p>
        </w:tc>
        <w:tc>
          <w:tcPr>
            <w:tcW w:w="10915" w:type="dxa"/>
            <w:hideMark/>
          </w:tcPr>
          <w:p w14:paraId="40EFEC08" w14:textId="16774841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Snitt-tegninger gjennom tomten som viser nåværende og framtidig terreng </w:t>
            </w:r>
            <w:proofErr w:type="spellStart"/>
            <w:r w:rsidRPr="00353A44">
              <w:rPr>
                <w:sz w:val="18"/>
                <w:szCs w:val="18"/>
              </w:rPr>
              <w:t>kotesatt</w:t>
            </w:r>
            <w:proofErr w:type="spellEnd"/>
            <w:r w:rsidRPr="00353A44">
              <w:rPr>
                <w:sz w:val="18"/>
                <w:szCs w:val="18"/>
              </w:rPr>
              <w:t>, fjellkoter, nabokonstruksjoner, samt inngrepet inntegnet, fundament</w:t>
            </w:r>
          </w:p>
        </w:tc>
        <w:tc>
          <w:tcPr>
            <w:tcW w:w="1275" w:type="dxa"/>
            <w:vAlign w:val="center"/>
          </w:tcPr>
          <w:p w14:paraId="77E118ED" w14:textId="77777777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B/T</w:t>
            </w:r>
          </w:p>
        </w:tc>
      </w:tr>
      <w:tr w:rsidR="00CE48D1" w:rsidRPr="00353A44" w14:paraId="65651804" w14:textId="1A684985" w:rsidTr="00E30FEC">
        <w:trPr>
          <w:cantSplit/>
        </w:trPr>
        <w:tc>
          <w:tcPr>
            <w:tcW w:w="1985" w:type="dxa"/>
            <w:vMerge/>
            <w:hideMark/>
          </w:tcPr>
          <w:p w14:paraId="3F9FC07B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6EA8115D" w14:textId="217E134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Fjelloverflate</w:t>
            </w:r>
          </w:p>
        </w:tc>
        <w:tc>
          <w:tcPr>
            <w:tcW w:w="1275" w:type="dxa"/>
            <w:vAlign w:val="center"/>
          </w:tcPr>
          <w:p w14:paraId="19BD0E25" w14:textId="1E95285B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B</w:t>
            </w:r>
          </w:p>
        </w:tc>
      </w:tr>
      <w:tr w:rsidR="00CE48D1" w:rsidRPr="00353A44" w14:paraId="2BF72C11" w14:textId="7D599F5F" w:rsidTr="00E30FEC">
        <w:trPr>
          <w:cantSplit/>
        </w:trPr>
        <w:tc>
          <w:tcPr>
            <w:tcW w:w="1985" w:type="dxa"/>
            <w:vMerge/>
            <w:hideMark/>
          </w:tcPr>
          <w:p w14:paraId="72574F8E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1A93EF54" w14:textId="34F65AFE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Fundamentplan med angivelse av posisjon for fundamentene</w:t>
            </w:r>
          </w:p>
        </w:tc>
        <w:tc>
          <w:tcPr>
            <w:tcW w:w="1275" w:type="dxa"/>
            <w:vAlign w:val="center"/>
          </w:tcPr>
          <w:p w14:paraId="076DD64F" w14:textId="77777777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B</w:t>
            </w:r>
          </w:p>
        </w:tc>
      </w:tr>
      <w:tr w:rsidR="00CE48D1" w:rsidRPr="00353A44" w14:paraId="7326FE0F" w14:textId="21CD249C" w:rsidTr="00E30FEC">
        <w:trPr>
          <w:cantSplit/>
        </w:trPr>
        <w:tc>
          <w:tcPr>
            <w:tcW w:w="1985" w:type="dxa"/>
            <w:vMerge/>
            <w:hideMark/>
          </w:tcPr>
          <w:p w14:paraId="44625427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0B433D0E" w14:textId="2810CBDD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Snittegning av fundamentene</w:t>
            </w:r>
          </w:p>
        </w:tc>
        <w:tc>
          <w:tcPr>
            <w:tcW w:w="1275" w:type="dxa"/>
            <w:vAlign w:val="center"/>
          </w:tcPr>
          <w:p w14:paraId="625A4CB3" w14:textId="6CA37386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575EF68B" w14:textId="50C6379F" w:rsidTr="00E30FEC">
        <w:trPr>
          <w:cantSplit/>
        </w:trPr>
        <w:tc>
          <w:tcPr>
            <w:tcW w:w="1985" w:type="dxa"/>
            <w:vMerge/>
            <w:hideMark/>
          </w:tcPr>
          <w:p w14:paraId="39ED7CF6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66DFB86A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Grave- og fyllingsplan.</w:t>
            </w:r>
            <w:r w:rsidRPr="00353A44">
              <w:rPr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ECF5670" w14:textId="1FFFB0E5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</w:t>
            </w:r>
          </w:p>
        </w:tc>
      </w:tr>
      <w:tr w:rsidR="00CE48D1" w:rsidRPr="00353A44" w14:paraId="4530E4D7" w14:textId="4028BB25" w:rsidTr="00E30FEC">
        <w:trPr>
          <w:cantSplit/>
        </w:trPr>
        <w:tc>
          <w:tcPr>
            <w:tcW w:w="1985" w:type="dxa"/>
            <w:vMerge/>
            <w:hideMark/>
          </w:tcPr>
          <w:p w14:paraId="7125122D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363746D4" w14:textId="3A534995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Detaljtegninger i plan og snitt av spesielle forhold (f.eks. kobling til eksisterende konstruksjoner, støttekonstruksjoner, pelefundamentering, grunnforsterkning, osv.) </w:t>
            </w:r>
          </w:p>
        </w:tc>
        <w:tc>
          <w:tcPr>
            <w:tcW w:w="1275" w:type="dxa"/>
            <w:vAlign w:val="center"/>
          </w:tcPr>
          <w:p w14:paraId="324B99B1" w14:textId="1CFFE911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B/T</w:t>
            </w:r>
          </w:p>
        </w:tc>
      </w:tr>
      <w:tr w:rsidR="00CE48D1" w:rsidRPr="00353A44" w14:paraId="479F95C8" w14:textId="2147D80D" w:rsidTr="00E30FEC">
        <w:trPr>
          <w:cantSplit/>
        </w:trPr>
        <w:tc>
          <w:tcPr>
            <w:tcW w:w="1985" w:type="dxa"/>
            <w:vMerge w:val="restart"/>
            <w:hideMark/>
          </w:tcPr>
          <w:p w14:paraId="333631D4" w14:textId="300B1696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b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Byggfaglig</w:t>
            </w:r>
            <w:proofErr w:type="spellEnd"/>
          </w:p>
        </w:tc>
        <w:tc>
          <w:tcPr>
            <w:tcW w:w="10915" w:type="dxa"/>
            <w:hideMark/>
          </w:tcPr>
          <w:p w14:paraId="41226AF5" w14:textId="77777777" w:rsidR="00CE48D1" w:rsidRPr="00353A44" w:rsidRDefault="00CE48D1" w:rsidP="00883E11">
            <w:pPr>
              <w:spacing w:before="40" w:after="40" w:line="240" w:lineRule="auto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 xml:space="preserve">Samtlige bærende konstruksjoner, inkludert fundamenter. </w:t>
            </w:r>
          </w:p>
          <w:p w14:paraId="606E03C8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Mulighet for å se etasjer, mål, hovedmål, </w:t>
            </w:r>
            <w:proofErr w:type="spellStart"/>
            <w:r w:rsidRPr="00353A44">
              <w:rPr>
                <w:sz w:val="18"/>
                <w:szCs w:val="18"/>
              </w:rPr>
              <w:t>kotehøyder</w:t>
            </w:r>
            <w:proofErr w:type="spellEnd"/>
            <w:r w:rsidRPr="00353A44">
              <w:rPr>
                <w:sz w:val="18"/>
                <w:szCs w:val="18"/>
              </w:rPr>
              <w:t xml:space="preserve"> etc. </w:t>
            </w:r>
          </w:p>
        </w:tc>
        <w:tc>
          <w:tcPr>
            <w:tcW w:w="1275" w:type="dxa"/>
            <w:vAlign w:val="center"/>
          </w:tcPr>
          <w:p w14:paraId="48296110" w14:textId="77777777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B</w:t>
            </w:r>
          </w:p>
        </w:tc>
      </w:tr>
      <w:tr w:rsidR="00CE48D1" w:rsidRPr="00353A44" w14:paraId="7E9BEA05" w14:textId="6BBADCEB" w:rsidTr="00E30FEC">
        <w:trPr>
          <w:cantSplit/>
        </w:trPr>
        <w:tc>
          <w:tcPr>
            <w:tcW w:w="1985" w:type="dxa"/>
            <w:vMerge/>
            <w:hideMark/>
          </w:tcPr>
          <w:p w14:paraId="5041F897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0DEA9805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Nødvendige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hovedsnitt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(minst to) </w:t>
            </w:r>
          </w:p>
        </w:tc>
        <w:tc>
          <w:tcPr>
            <w:tcW w:w="1275" w:type="dxa"/>
            <w:vAlign w:val="center"/>
          </w:tcPr>
          <w:p w14:paraId="093D677A" w14:textId="5DD44E0C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707D1389" w14:textId="5C15A100" w:rsidTr="00E30FEC">
        <w:trPr>
          <w:cantSplit/>
        </w:trPr>
        <w:tc>
          <w:tcPr>
            <w:tcW w:w="1985" w:type="dxa"/>
            <w:vMerge/>
            <w:hideMark/>
          </w:tcPr>
          <w:p w14:paraId="3E6DB07C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111869D4" w14:textId="6EF41818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Kritiske detaljtegninger. </w:t>
            </w:r>
            <w:r w:rsidRPr="00353A44">
              <w:rPr>
                <w:i/>
                <w:sz w:val="18"/>
                <w:szCs w:val="18"/>
              </w:rPr>
              <w:t xml:space="preserve">Tegning 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typisk </w:t>
            </w:r>
            <w:r w:rsidRPr="00353A44">
              <w:rPr>
                <w:i/>
                <w:sz w:val="18"/>
                <w:szCs w:val="18"/>
              </w:rPr>
              <w:t>1:20, 1:10.</w:t>
            </w:r>
            <w:r w:rsidRPr="00353A4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70672BB6" w14:textId="77777777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71AEFA0D" w14:textId="4EBC69BE" w:rsidTr="00E30FEC">
        <w:trPr>
          <w:cantSplit/>
        </w:trPr>
        <w:tc>
          <w:tcPr>
            <w:tcW w:w="1985" w:type="dxa"/>
            <w:vMerge/>
          </w:tcPr>
          <w:p w14:paraId="59F34376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646FEE3E" w14:textId="5C0956C4" w:rsidR="00CE48D1" w:rsidRPr="00353A44" w:rsidRDefault="00CE48D1" w:rsidP="00883E11">
            <w:pPr>
              <w:spacing w:before="40" w:after="40" w:line="240" w:lineRule="auto"/>
              <w:rPr>
                <w:sz w:val="18"/>
                <w:szCs w:val="18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Typiske snitt gjennom fundamentering/yttervegg/gesims/tak (tett bygg). </w:t>
            </w:r>
            <w:r w:rsidRPr="00353A44">
              <w:rPr>
                <w:i/>
                <w:sz w:val="18"/>
                <w:szCs w:val="18"/>
              </w:rPr>
              <w:t>Tegning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 typisk 1:10</w:t>
            </w:r>
          </w:p>
        </w:tc>
        <w:tc>
          <w:tcPr>
            <w:tcW w:w="1275" w:type="dxa"/>
          </w:tcPr>
          <w:p w14:paraId="1125C97A" w14:textId="5B74184E" w:rsidR="00CE48D1" w:rsidRPr="00353A44" w:rsidRDefault="00CE48D1" w:rsidP="00883E11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0B164567" w14:textId="3DCCFEEF" w:rsidTr="00E30FEC">
        <w:trPr>
          <w:cantSplit/>
        </w:trPr>
        <w:tc>
          <w:tcPr>
            <w:tcW w:w="1985" w:type="dxa"/>
            <w:vMerge/>
            <w:hideMark/>
          </w:tcPr>
          <w:p w14:paraId="096362E9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44D64D1A" w14:textId="439173CE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Plantegninger påført dimensjonerende nyttelaster, inkludert for fundamenter. </w:t>
            </w:r>
            <w:r w:rsidRPr="00353A44">
              <w:rPr>
                <w:i/>
                <w:sz w:val="18"/>
                <w:szCs w:val="18"/>
              </w:rPr>
              <w:t>Tegning</w:t>
            </w:r>
            <w:r w:rsidRPr="00353A44">
              <w:rPr>
                <w:sz w:val="18"/>
                <w:szCs w:val="18"/>
              </w:rPr>
              <w:t xml:space="preserve"> 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typisk </w:t>
            </w:r>
            <w:r w:rsidRPr="00353A44">
              <w:rPr>
                <w:i/>
                <w:sz w:val="18"/>
                <w:szCs w:val="18"/>
              </w:rPr>
              <w:t xml:space="preserve">1:200. </w:t>
            </w:r>
          </w:p>
        </w:tc>
        <w:tc>
          <w:tcPr>
            <w:tcW w:w="1275" w:type="dxa"/>
            <w:vAlign w:val="center"/>
          </w:tcPr>
          <w:p w14:paraId="5B39450E" w14:textId="2B5C3504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6D0D3651" w14:textId="3008FE26" w:rsidTr="00E30FEC">
        <w:trPr>
          <w:cantSplit/>
          <w:trHeight w:val="430"/>
        </w:trPr>
        <w:tc>
          <w:tcPr>
            <w:tcW w:w="1985" w:type="dxa"/>
            <w:vMerge w:val="restart"/>
            <w:hideMark/>
          </w:tcPr>
          <w:p w14:paraId="70712EB9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Brann</w:t>
            </w:r>
          </w:p>
        </w:tc>
        <w:tc>
          <w:tcPr>
            <w:tcW w:w="10915" w:type="dxa"/>
            <w:hideMark/>
          </w:tcPr>
          <w:p w14:paraId="411A52C9" w14:textId="14539DD2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Branntegninger. Planer og snitt samt en situasjonsplan som minimum viser brannvesenets kjøreveier, adkomstmuligheter og oppstillingsplasser, brannkummer og hydranter.</w:t>
            </w:r>
          </w:p>
        </w:tc>
        <w:tc>
          <w:tcPr>
            <w:tcW w:w="1275" w:type="dxa"/>
            <w:vAlign w:val="center"/>
          </w:tcPr>
          <w:p w14:paraId="04AD2D17" w14:textId="77777777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T</w:t>
            </w:r>
          </w:p>
        </w:tc>
      </w:tr>
      <w:tr w:rsidR="00CE48D1" w:rsidRPr="00353A44" w14:paraId="6DF6471F" w14:textId="72426782" w:rsidTr="00E30FEC">
        <w:trPr>
          <w:cantSplit/>
          <w:trHeight w:val="430"/>
        </w:trPr>
        <w:tc>
          <w:tcPr>
            <w:tcW w:w="1985" w:type="dxa"/>
            <w:vMerge/>
            <w:hideMark/>
          </w:tcPr>
          <w:p w14:paraId="1C97976C" w14:textId="77777777" w:rsidR="00CE48D1" w:rsidRPr="00353A44" w:rsidRDefault="00CE48D1" w:rsidP="00883E11"/>
        </w:tc>
        <w:tc>
          <w:tcPr>
            <w:tcW w:w="10915" w:type="dxa"/>
            <w:hideMark/>
          </w:tcPr>
          <w:p w14:paraId="3F7FAB8B" w14:textId="5E2B9E2C" w:rsidR="00CE48D1" w:rsidRPr="00353A44" w:rsidRDefault="00CE48D1" w:rsidP="00883E11">
            <w:pPr>
              <w:spacing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Rømningsplan</w:t>
            </w:r>
          </w:p>
        </w:tc>
        <w:tc>
          <w:tcPr>
            <w:tcW w:w="1275" w:type="dxa"/>
            <w:vAlign w:val="center"/>
          </w:tcPr>
          <w:p w14:paraId="7CC60847" w14:textId="1183AB7E" w:rsidR="00CE48D1" w:rsidRPr="00353A44" w:rsidRDefault="00CE48D1" w:rsidP="00883E11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T</w:t>
            </w:r>
          </w:p>
        </w:tc>
      </w:tr>
      <w:tr w:rsidR="00CE48D1" w:rsidRPr="00353A44" w14:paraId="3C68FFC4" w14:textId="6D824E8A" w:rsidTr="00E30FEC">
        <w:trPr>
          <w:cantSplit/>
        </w:trPr>
        <w:tc>
          <w:tcPr>
            <w:tcW w:w="1985" w:type="dxa"/>
            <w:vMerge w:val="restart"/>
            <w:hideMark/>
          </w:tcPr>
          <w:p w14:paraId="2EE9C168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VVS</w:t>
            </w:r>
          </w:p>
        </w:tc>
        <w:tc>
          <w:tcPr>
            <w:tcW w:w="10915" w:type="dxa"/>
          </w:tcPr>
          <w:p w14:paraId="58AD86A0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Hovedføringssveier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i og fra tekniske rom og i sjakter (samt plassering av inntak og avkast)</w:t>
            </w:r>
          </w:p>
        </w:tc>
        <w:tc>
          <w:tcPr>
            <w:tcW w:w="1275" w:type="dxa"/>
          </w:tcPr>
          <w:p w14:paraId="7AA1227B" w14:textId="4892EC8C" w:rsidR="00CE48D1" w:rsidRPr="00353A44" w:rsidRDefault="00335555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B+T</w:t>
            </w:r>
          </w:p>
        </w:tc>
      </w:tr>
      <w:tr w:rsidR="00CE48D1" w:rsidRPr="00353A44" w14:paraId="7469F2C1" w14:textId="32AF084C" w:rsidTr="00E30FEC">
        <w:trPr>
          <w:cantSplit/>
        </w:trPr>
        <w:tc>
          <w:tcPr>
            <w:tcW w:w="1985" w:type="dxa"/>
            <w:vMerge/>
            <w:hideMark/>
          </w:tcPr>
          <w:p w14:paraId="68BB839B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7CB4C957" w14:textId="7DD911B6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Systemskjema for alle VVS-anlegg (Kun generelle VVS-anlegg tom. forprosjekt. Både generelle og spesielle VVS-anlegg som f.eks. røykventilasjon, laboratorieventilasjon, trykksetting, kjøkkenventilasjon, datakjøling, gass-slukking m.fl. under detaljprosjektering)</w:t>
            </w:r>
          </w:p>
        </w:tc>
        <w:tc>
          <w:tcPr>
            <w:tcW w:w="1275" w:type="dxa"/>
          </w:tcPr>
          <w:p w14:paraId="74E164ED" w14:textId="77777777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T</w:t>
            </w:r>
          </w:p>
        </w:tc>
      </w:tr>
      <w:tr w:rsidR="00CE48D1" w:rsidRPr="00353A44" w14:paraId="2E207907" w14:textId="64D283B6" w:rsidTr="00E30FEC">
        <w:trPr>
          <w:cantSplit/>
        </w:trPr>
        <w:tc>
          <w:tcPr>
            <w:tcW w:w="1985" w:type="dxa"/>
            <w:vMerge/>
          </w:tcPr>
          <w:p w14:paraId="18BD642D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34B8D675" w14:textId="58E7C82E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Flytskjema for VVS-anlegg</w:t>
            </w:r>
          </w:p>
        </w:tc>
        <w:tc>
          <w:tcPr>
            <w:tcW w:w="1275" w:type="dxa"/>
          </w:tcPr>
          <w:p w14:paraId="056C7DBD" w14:textId="066D86A5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T</w:t>
            </w:r>
          </w:p>
        </w:tc>
      </w:tr>
      <w:tr w:rsidR="00CE48D1" w:rsidRPr="00353A44" w14:paraId="41ACB421" w14:textId="7ECC6F1F" w:rsidTr="00E30FEC">
        <w:trPr>
          <w:cantSplit/>
        </w:trPr>
        <w:tc>
          <w:tcPr>
            <w:tcW w:w="1985" w:type="dxa"/>
            <w:vMerge/>
          </w:tcPr>
          <w:p w14:paraId="699A45B3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5E70CFC6" w14:textId="0CDF3C12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Samtlige etasjeplaner for alle VVS-anlegg. Separate tegninger for sanitær/varme/kjøling, sprinkler og ventilasjon. Tilknytning av eventuelt eksisterende utstyr, spesial- og brukerutstyr skal </w:t>
            </w:r>
            <w:proofErr w:type="gram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fremkomme</w:t>
            </w:r>
            <w:proofErr w:type="gramEnd"/>
          </w:p>
        </w:tc>
        <w:tc>
          <w:tcPr>
            <w:tcW w:w="1275" w:type="dxa"/>
          </w:tcPr>
          <w:p w14:paraId="3CEF4166" w14:textId="1C0226C0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B+T</w:t>
            </w:r>
          </w:p>
        </w:tc>
      </w:tr>
      <w:tr w:rsidR="00CE48D1" w:rsidRPr="00353A44" w14:paraId="671ACC8B" w14:textId="73429D03" w:rsidTr="00E30FEC">
        <w:trPr>
          <w:cantSplit/>
        </w:trPr>
        <w:tc>
          <w:tcPr>
            <w:tcW w:w="1985" w:type="dxa"/>
            <w:vMerge/>
          </w:tcPr>
          <w:p w14:paraId="04405E49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346DCE58" w14:textId="7DFB093A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Soneinndeling av VVS-anlegg etter hvilke rom som betjenes (alltid etasjeplaner, snitt/flytskjema for komplekse bygg)</w:t>
            </w:r>
          </w:p>
        </w:tc>
        <w:tc>
          <w:tcPr>
            <w:tcW w:w="1275" w:type="dxa"/>
          </w:tcPr>
          <w:p w14:paraId="5298916A" w14:textId="17E82E8B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T</w:t>
            </w:r>
          </w:p>
        </w:tc>
      </w:tr>
      <w:tr w:rsidR="00CE48D1" w:rsidRPr="00353A44" w14:paraId="3F931735" w14:textId="720BF867" w:rsidTr="00E30FEC">
        <w:trPr>
          <w:cantSplit/>
        </w:trPr>
        <w:tc>
          <w:tcPr>
            <w:tcW w:w="1985" w:type="dxa"/>
            <w:vMerge w:val="restart"/>
            <w:hideMark/>
          </w:tcPr>
          <w:p w14:paraId="77CCF3DE" w14:textId="2F882E86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Elektroteknikk</w:t>
            </w:r>
          </w:p>
        </w:tc>
        <w:tc>
          <w:tcPr>
            <w:tcW w:w="10915" w:type="dxa"/>
          </w:tcPr>
          <w:p w14:paraId="0CB490A6" w14:textId="1C4EB396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P</w:t>
            </w: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lantegninger for adgangskontroll- og sikkerhetsanlegg</w:t>
            </w:r>
          </w:p>
        </w:tc>
        <w:tc>
          <w:tcPr>
            <w:tcW w:w="1275" w:type="dxa"/>
            <w:vAlign w:val="center"/>
          </w:tcPr>
          <w:p w14:paraId="60FEBDB9" w14:textId="06778853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B+T</w:t>
            </w:r>
          </w:p>
        </w:tc>
      </w:tr>
      <w:tr w:rsidR="00CE48D1" w:rsidRPr="00353A44" w14:paraId="54F5DC8D" w14:textId="138F5CDC" w:rsidTr="00E30FEC">
        <w:trPr>
          <w:cantSplit/>
        </w:trPr>
        <w:tc>
          <w:tcPr>
            <w:tcW w:w="1985" w:type="dxa"/>
            <w:vMerge/>
          </w:tcPr>
          <w:p w14:paraId="40384CB7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4AE3DD39" w14:textId="66C681F0" w:rsidR="00CE48D1" w:rsidRPr="00353A44" w:rsidRDefault="00CE48D1" w:rsidP="00883E11">
            <w:pPr>
              <w:spacing w:before="40" w:after="40" w:line="240" w:lineRule="auto"/>
              <w:rPr>
                <w:strike/>
                <w:sz w:val="18"/>
                <w:szCs w:val="18"/>
              </w:rPr>
            </w:pP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Topologiskjema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 </w:t>
            </w:r>
            <w:r w:rsidRPr="00353A44" w:rsidDel="00793156">
              <w:rPr>
                <w:rFonts w:eastAsia="Times New Roman"/>
                <w:sz w:val="18"/>
                <w:szCs w:val="18"/>
                <w:lang w:eastAsia="nb-NO"/>
              </w:rPr>
              <w:t>for fiber og kobberbasert signalkabling</w:t>
            </w: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.</w:t>
            </w:r>
          </w:p>
        </w:tc>
        <w:tc>
          <w:tcPr>
            <w:tcW w:w="1275" w:type="dxa"/>
            <w:vAlign w:val="center"/>
          </w:tcPr>
          <w:p w14:paraId="56C1696A" w14:textId="1F9DDDD8" w:rsidR="00CE48D1" w:rsidRPr="00353A44" w:rsidRDefault="00CE48D1" w:rsidP="00883E11">
            <w:pPr>
              <w:spacing w:before="40" w:after="40" w:line="240" w:lineRule="auto"/>
              <w:jc w:val="center"/>
              <w:rPr>
                <w:strike/>
                <w:sz w:val="18"/>
                <w:szCs w:val="18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>B+T</w:t>
            </w:r>
          </w:p>
        </w:tc>
      </w:tr>
      <w:tr w:rsidR="00CE48D1" w:rsidRPr="00353A44" w14:paraId="34046E85" w14:textId="0ACC3C78" w:rsidTr="00E30FEC">
        <w:trPr>
          <w:cantSplit/>
        </w:trPr>
        <w:tc>
          <w:tcPr>
            <w:tcW w:w="1985" w:type="dxa"/>
            <w:vMerge/>
          </w:tcPr>
          <w:p w14:paraId="08EE1D54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31E7E786" w14:textId="065460A5" w:rsidR="00CE48D1" w:rsidRPr="00353A44" w:rsidRDefault="00CE48D1" w:rsidP="00883E11">
            <w:pPr>
              <w:spacing w:before="40" w:after="40" w:line="240" w:lineRule="auto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Stigeledningsskjema</w:t>
            </w:r>
          </w:p>
        </w:tc>
        <w:tc>
          <w:tcPr>
            <w:tcW w:w="1275" w:type="dxa"/>
            <w:vAlign w:val="center"/>
          </w:tcPr>
          <w:p w14:paraId="4392A21F" w14:textId="66AA0E92" w:rsidR="00CE48D1" w:rsidRPr="00353A44" w:rsidRDefault="00CE48D1" w:rsidP="00883E11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28D439F7" w14:textId="63A50A66" w:rsidTr="00E30FEC">
        <w:trPr>
          <w:cantSplit/>
        </w:trPr>
        <w:tc>
          <w:tcPr>
            <w:tcW w:w="1985" w:type="dxa"/>
            <w:vMerge/>
          </w:tcPr>
          <w:p w14:paraId="21E74956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shd w:val="clear" w:color="auto" w:fill="FFFFFF" w:themeFill="background1"/>
          </w:tcPr>
          <w:p w14:paraId="40F52F6D" w14:textId="24FDE1D0" w:rsidR="00CE48D1" w:rsidRPr="00353A44" w:rsidDel="00793156" w:rsidRDefault="00CE48D1" w:rsidP="00883E11">
            <w:pPr>
              <w:spacing w:before="40" w:after="40" w:line="240" w:lineRule="auto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Plantegninger for alle elektrotekniske systemer inkludert føringsveier.</w:t>
            </w:r>
          </w:p>
        </w:tc>
        <w:tc>
          <w:tcPr>
            <w:tcW w:w="1275" w:type="dxa"/>
            <w:vAlign w:val="center"/>
          </w:tcPr>
          <w:p w14:paraId="74ACEB85" w14:textId="3ACCBC2F" w:rsidR="00CE48D1" w:rsidRPr="00353A44" w:rsidRDefault="00CE48D1" w:rsidP="00883E11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44E247C2" w14:textId="4B4DBB43" w:rsidTr="00E30FEC">
        <w:trPr>
          <w:cantSplit/>
        </w:trPr>
        <w:tc>
          <w:tcPr>
            <w:tcW w:w="1985" w:type="dxa"/>
            <w:vMerge/>
          </w:tcPr>
          <w:p w14:paraId="2910AD60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7FD7F32B" w14:textId="5B5C25D3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Utarbeide </w:t>
            </w:r>
            <w:proofErr w:type="spellStart"/>
            <w:r w:rsidRPr="00353A44">
              <w:rPr>
                <w:sz w:val="18"/>
                <w:szCs w:val="18"/>
              </w:rPr>
              <w:t>enlinjeskjema</w:t>
            </w:r>
            <w:proofErr w:type="spellEnd"/>
            <w:r w:rsidRPr="00353A44">
              <w:rPr>
                <w:sz w:val="18"/>
                <w:szCs w:val="18"/>
              </w:rPr>
              <w:t xml:space="preserve"> og systembeskrivelse for energimålere.</w:t>
            </w:r>
          </w:p>
        </w:tc>
        <w:tc>
          <w:tcPr>
            <w:tcW w:w="1275" w:type="dxa"/>
            <w:vAlign w:val="center"/>
          </w:tcPr>
          <w:p w14:paraId="2FC81292" w14:textId="7923E5D1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28AEF1E3" w14:textId="1A805923" w:rsidTr="00E30FEC">
        <w:trPr>
          <w:cantSplit/>
        </w:trPr>
        <w:tc>
          <w:tcPr>
            <w:tcW w:w="1985" w:type="dxa"/>
            <w:vMerge/>
          </w:tcPr>
          <w:p w14:paraId="37E7A748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4D094BC6" w14:textId="71347EC8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Tegninger for alle elektrotekniske systemer utendørs, inkludert føringsveier og kabler i grunn.</w:t>
            </w:r>
          </w:p>
        </w:tc>
        <w:tc>
          <w:tcPr>
            <w:tcW w:w="1275" w:type="dxa"/>
            <w:vAlign w:val="center"/>
          </w:tcPr>
          <w:p w14:paraId="1F6E8604" w14:textId="05F0A23D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454A013B" w14:textId="49D76FBE" w:rsidTr="00E30FEC">
        <w:trPr>
          <w:cantSplit/>
        </w:trPr>
        <w:tc>
          <w:tcPr>
            <w:tcW w:w="1985" w:type="dxa"/>
          </w:tcPr>
          <w:p w14:paraId="23B9B8F4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Automatisering</w:t>
            </w:r>
          </w:p>
        </w:tc>
        <w:tc>
          <w:tcPr>
            <w:tcW w:w="10915" w:type="dxa"/>
          </w:tcPr>
          <w:p w14:paraId="26F92E2D" w14:textId="5D1ADC25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Funksjonstabeller og –skjemaer for VVS- og elektrotekniske anlegg. Topologiskjema for </w:t>
            </w:r>
            <w:proofErr w:type="spellStart"/>
            <w:r w:rsidRPr="00353A44">
              <w:rPr>
                <w:sz w:val="18"/>
                <w:szCs w:val="18"/>
              </w:rPr>
              <w:t>byggautomasjonsanlegget</w:t>
            </w:r>
            <w:proofErr w:type="spellEnd"/>
            <w:r w:rsidRPr="00353A44">
              <w:rPr>
                <w:sz w:val="18"/>
                <w:szCs w:val="18"/>
              </w:rPr>
              <w:t>. Se PA 5601 Bygningsautomasjonssystem (BAS).</w:t>
            </w:r>
          </w:p>
        </w:tc>
        <w:tc>
          <w:tcPr>
            <w:tcW w:w="1275" w:type="dxa"/>
            <w:vAlign w:val="center"/>
          </w:tcPr>
          <w:p w14:paraId="6693B90D" w14:textId="77777777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670A25F6" w14:textId="56429C20" w:rsidTr="00E30FEC">
        <w:trPr>
          <w:cantSplit/>
        </w:trPr>
        <w:tc>
          <w:tcPr>
            <w:tcW w:w="1985" w:type="dxa"/>
            <w:vMerge w:val="restart"/>
            <w:hideMark/>
          </w:tcPr>
          <w:p w14:paraId="331F114B" w14:textId="77777777" w:rsidR="002C71D1" w:rsidRPr="00353A44" w:rsidRDefault="002C71D1" w:rsidP="002C71D1">
            <w:pPr>
              <w:spacing w:before="40" w:after="40" w:line="240" w:lineRule="auto"/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b/>
                <w:iCs/>
                <w:sz w:val="18"/>
                <w:szCs w:val="18"/>
                <w:lang w:eastAsia="nb-NO"/>
              </w:rPr>
              <w:t>Utendørsanlegg</w:t>
            </w:r>
          </w:p>
          <w:p w14:paraId="74B1D7D9" w14:textId="088D6317" w:rsidR="00346038" w:rsidRPr="00353A44" w:rsidRDefault="00CE48D1" w:rsidP="00346038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Plantegninger skal være påført hovedmål. Alle tegninger skal vise gamle og nye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lastRenderedPageBreak/>
              <w:t>kotehøyder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.</w:t>
            </w:r>
          </w:p>
          <w:p w14:paraId="65B2905F" w14:textId="77777777" w:rsidR="00346038" w:rsidRPr="00353A44" w:rsidRDefault="00346038" w:rsidP="003460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53A44">
              <w:rPr>
                <w:rFonts w:ascii="Arial" w:eastAsia="Arial" w:hAnsi="Arial" w:cs="Arial"/>
                <w:sz w:val="18"/>
                <w:szCs w:val="18"/>
              </w:rPr>
              <w:t xml:space="preserve">Uteanlegget skal prosjekteres i 3D i alle faser inkl. konvertering av filer til georefererte </w:t>
            </w:r>
            <w:proofErr w:type="spellStart"/>
            <w:r w:rsidRPr="00353A44">
              <w:rPr>
                <w:rFonts w:ascii="Arial" w:eastAsia="Arial" w:hAnsi="Arial" w:cs="Arial"/>
                <w:sz w:val="18"/>
                <w:szCs w:val="18"/>
              </w:rPr>
              <w:t>ifc</w:t>
            </w:r>
            <w:proofErr w:type="spellEnd"/>
            <w:r w:rsidRPr="00353A44">
              <w:rPr>
                <w:rFonts w:ascii="Arial" w:eastAsia="Arial" w:hAnsi="Arial" w:cs="Arial"/>
                <w:sz w:val="18"/>
                <w:szCs w:val="18"/>
              </w:rPr>
              <w:t xml:space="preserve">-modeller. Tomteteknisk plan skal leveres i </w:t>
            </w:r>
            <w:proofErr w:type="spellStart"/>
            <w:r w:rsidRPr="00353A44">
              <w:rPr>
                <w:rFonts w:ascii="Arial" w:eastAsia="Arial" w:hAnsi="Arial" w:cs="Arial"/>
                <w:sz w:val="18"/>
                <w:szCs w:val="18"/>
              </w:rPr>
              <w:t>objektoppdelt</w:t>
            </w:r>
            <w:proofErr w:type="spellEnd"/>
            <w:r w:rsidRPr="00353A44">
              <w:rPr>
                <w:rFonts w:ascii="Arial" w:eastAsia="Arial" w:hAnsi="Arial" w:cs="Arial"/>
                <w:sz w:val="18"/>
                <w:szCs w:val="18"/>
              </w:rPr>
              <w:t xml:space="preserve"> BIM. Dersom mulig skal også andre landskapstegninger leveres i </w:t>
            </w:r>
            <w:proofErr w:type="spellStart"/>
            <w:r w:rsidRPr="00353A44">
              <w:rPr>
                <w:rFonts w:ascii="Arial" w:eastAsia="Arial" w:hAnsi="Arial" w:cs="Arial"/>
                <w:sz w:val="18"/>
                <w:szCs w:val="18"/>
              </w:rPr>
              <w:t>objektoppdelt</w:t>
            </w:r>
            <w:proofErr w:type="spellEnd"/>
            <w:r w:rsidRPr="00353A44">
              <w:rPr>
                <w:rFonts w:ascii="Arial" w:eastAsia="Arial" w:hAnsi="Arial" w:cs="Arial"/>
                <w:sz w:val="18"/>
                <w:szCs w:val="18"/>
              </w:rPr>
              <w:t xml:space="preserve"> BIM-modell.</w:t>
            </w:r>
          </w:p>
          <w:p w14:paraId="15E414BF" w14:textId="0E598620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69FC91C4" w14:textId="7A7EEA63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lastRenderedPageBreak/>
              <w:t xml:space="preserve">Tomteteknisk plan med alle konstruksjoner og tekniske installasjoner over og under bakken. 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>Tegning typisk 1:200.</w:t>
            </w:r>
          </w:p>
        </w:tc>
        <w:tc>
          <w:tcPr>
            <w:tcW w:w="1275" w:type="dxa"/>
            <w:vAlign w:val="center"/>
          </w:tcPr>
          <w:p w14:paraId="11DA8822" w14:textId="6C4DD4D9" w:rsidR="00CE48D1" w:rsidRPr="00353A44" w:rsidRDefault="00CE48D1" w:rsidP="00883E11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16B29D7A" w14:textId="72B39CBF" w:rsidTr="00E30FEC">
        <w:trPr>
          <w:cantSplit/>
        </w:trPr>
        <w:tc>
          <w:tcPr>
            <w:tcW w:w="1985" w:type="dxa"/>
            <w:vMerge/>
            <w:hideMark/>
          </w:tcPr>
          <w:p w14:paraId="0B5F4954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618CD1C3" w14:textId="67203604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Landskapsplan 1:200 </w:t>
            </w:r>
          </w:p>
        </w:tc>
        <w:tc>
          <w:tcPr>
            <w:tcW w:w="1275" w:type="dxa"/>
            <w:vAlign w:val="center"/>
          </w:tcPr>
          <w:p w14:paraId="3D054E37" w14:textId="73CA90AA" w:rsidR="00CE48D1" w:rsidRPr="00353A44" w:rsidRDefault="00CE48D1" w:rsidP="00883E11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41ED00F1" w14:textId="22068959" w:rsidTr="00E30FEC">
        <w:trPr>
          <w:cantSplit/>
        </w:trPr>
        <w:tc>
          <w:tcPr>
            <w:tcW w:w="1985" w:type="dxa"/>
            <w:vMerge/>
            <w:hideMark/>
          </w:tcPr>
          <w:p w14:paraId="5D50052B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61E33722" w14:textId="534267D1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Planer, snitt og oppriss for delområder. </w:t>
            </w:r>
            <w:r w:rsidRPr="00353A44">
              <w:rPr>
                <w:i/>
                <w:sz w:val="18"/>
                <w:szCs w:val="18"/>
              </w:rPr>
              <w:t xml:space="preserve">Tegning 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typisk </w:t>
            </w:r>
            <w:r w:rsidRPr="00353A44">
              <w:rPr>
                <w:i/>
                <w:sz w:val="18"/>
                <w:szCs w:val="18"/>
              </w:rPr>
              <w:t>1:50/1:100 / 1:200</w:t>
            </w:r>
            <w:r w:rsidRPr="00353A4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13A8217" w14:textId="7388ED38" w:rsidR="00CE48D1" w:rsidRPr="00353A44" w:rsidRDefault="00CE48D1" w:rsidP="00883E11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1C789F3C" w14:textId="13055D51" w:rsidTr="00E30FEC">
        <w:trPr>
          <w:cantSplit/>
        </w:trPr>
        <w:tc>
          <w:tcPr>
            <w:tcW w:w="1985" w:type="dxa"/>
            <w:vMerge/>
          </w:tcPr>
          <w:p w14:paraId="3C49E6E8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7A2C2573" w14:textId="3CAFE89D" w:rsidR="00CE48D1" w:rsidRPr="00353A44" w:rsidRDefault="00CE48D1" w:rsidP="00883E11">
            <w:pPr>
              <w:spacing w:before="40" w:after="40" w:line="240" w:lineRule="auto"/>
              <w:rPr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Terrengsnitt. </w:t>
            </w:r>
            <w:r w:rsidRPr="00353A44">
              <w:rPr>
                <w:i/>
                <w:iCs/>
                <w:sz w:val="18"/>
                <w:szCs w:val="18"/>
              </w:rPr>
              <w:t xml:space="preserve">Tegning </w:t>
            </w:r>
            <w:r w:rsidRPr="00353A44"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  <w:t xml:space="preserve">typisk </w:t>
            </w:r>
            <w:r w:rsidRPr="00353A44">
              <w:rPr>
                <w:i/>
                <w:iCs/>
                <w:sz w:val="18"/>
                <w:szCs w:val="18"/>
              </w:rPr>
              <w:t>1:500</w:t>
            </w:r>
          </w:p>
        </w:tc>
        <w:tc>
          <w:tcPr>
            <w:tcW w:w="1275" w:type="dxa"/>
            <w:vAlign w:val="center"/>
          </w:tcPr>
          <w:p w14:paraId="678A4E07" w14:textId="548596B9" w:rsidR="00CE48D1" w:rsidRPr="00353A44" w:rsidRDefault="00CE48D1" w:rsidP="00883E11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5E2BEC5A" w14:textId="45A261E4" w:rsidTr="00E30FEC">
        <w:trPr>
          <w:cantSplit/>
          <w:trHeight w:val="300"/>
        </w:trPr>
        <w:tc>
          <w:tcPr>
            <w:tcW w:w="1985" w:type="dxa"/>
            <w:vMerge/>
            <w:hideMark/>
          </w:tcPr>
          <w:p w14:paraId="681596A2" w14:textId="77777777" w:rsidR="00CE48D1" w:rsidRPr="00353A44" w:rsidRDefault="00CE48D1" w:rsidP="00883E11"/>
        </w:tc>
        <w:tc>
          <w:tcPr>
            <w:tcW w:w="10915" w:type="dxa"/>
            <w:hideMark/>
          </w:tcPr>
          <w:p w14:paraId="6E5C8F34" w14:textId="75BDDCFF" w:rsidR="00CE48D1" w:rsidRPr="00353A44" w:rsidRDefault="00CE48D1" w:rsidP="00883E11">
            <w:pPr>
              <w:spacing w:line="240" w:lineRule="auto"/>
              <w:rPr>
                <w:i/>
                <w:sz w:val="18"/>
                <w:szCs w:val="18"/>
              </w:rPr>
            </w:pPr>
            <w:proofErr w:type="spellStart"/>
            <w:r w:rsidRPr="00353A44">
              <w:rPr>
                <w:sz w:val="18"/>
                <w:szCs w:val="18"/>
              </w:rPr>
              <w:t>Planteplan</w:t>
            </w:r>
            <w:proofErr w:type="spellEnd"/>
            <w:r w:rsidRPr="00353A44">
              <w:rPr>
                <w:sz w:val="18"/>
                <w:szCs w:val="18"/>
              </w:rPr>
              <w:t xml:space="preserve"> (detaljprosjekt) for delområder. </w:t>
            </w:r>
            <w:r w:rsidRPr="00353A44">
              <w:rPr>
                <w:i/>
                <w:sz w:val="18"/>
                <w:szCs w:val="18"/>
              </w:rPr>
              <w:t xml:space="preserve">Tegning 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typisk </w:t>
            </w:r>
            <w:r w:rsidRPr="00353A44">
              <w:rPr>
                <w:i/>
                <w:sz w:val="18"/>
                <w:szCs w:val="18"/>
              </w:rPr>
              <w:t>1:100.</w:t>
            </w:r>
          </w:p>
        </w:tc>
        <w:tc>
          <w:tcPr>
            <w:tcW w:w="1275" w:type="dxa"/>
            <w:vAlign w:val="center"/>
          </w:tcPr>
          <w:p w14:paraId="78782F62" w14:textId="6D6F7F0B" w:rsidR="00CE48D1" w:rsidRPr="00353A44" w:rsidRDefault="00CE48D1" w:rsidP="00883E11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16547A91" w14:textId="429B0F1C" w:rsidTr="00E30FEC">
        <w:trPr>
          <w:cantSplit/>
        </w:trPr>
        <w:tc>
          <w:tcPr>
            <w:tcW w:w="1985" w:type="dxa"/>
            <w:vMerge/>
            <w:hideMark/>
          </w:tcPr>
          <w:p w14:paraId="13D459C7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5484DB38" w14:textId="53B235F1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Detaljer overgang ute / inne tverrfaglige, inkl. RIB, ARK, VA, </w:t>
            </w:r>
            <w:proofErr w:type="spellStart"/>
            <w:r w:rsidRPr="00353A44">
              <w:rPr>
                <w:sz w:val="18"/>
                <w:szCs w:val="18"/>
              </w:rPr>
              <w:t>geo</w:t>
            </w:r>
            <w:proofErr w:type="spellEnd"/>
            <w:r w:rsidRPr="00353A44">
              <w:rPr>
                <w:sz w:val="18"/>
                <w:szCs w:val="18"/>
              </w:rPr>
              <w:t xml:space="preserve">. </w:t>
            </w:r>
            <w:r w:rsidRPr="00353A44">
              <w:rPr>
                <w:i/>
                <w:sz w:val="18"/>
                <w:szCs w:val="18"/>
              </w:rPr>
              <w:t xml:space="preserve">Tegning 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typisk </w:t>
            </w:r>
            <w:r w:rsidRPr="00353A44">
              <w:rPr>
                <w:i/>
                <w:sz w:val="18"/>
                <w:szCs w:val="18"/>
              </w:rPr>
              <w:t>1:10.</w:t>
            </w:r>
            <w:r w:rsidRPr="00353A4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7D84AAA" w14:textId="44F77BC3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02C50F3E" w14:textId="7027B7F7" w:rsidTr="00E30FEC">
        <w:trPr>
          <w:cantSplit/>
        </w:trPr>
        <w:tc>
          <w:tcPr>
            <w:tcW w:w="1985" w:type="dxa"/>
            <w:vMerge/>
          </w:tcPr>
          <w:p w14:paraId="41EECA58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00D55841" w14:textId="1E6BEA1E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Detaljer utomhus. </w:t>
            </w:r>
            <w:r w:rsidRPr="00353A44">
              <w:rPr>
                <w:i/>
                <w:sz w:val="18"/>
                <w:szCs w:val="18"/>
              </w:rPr>
              <w:t xml:space="preserve">Tegning 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typisk </w:t>
            </w:r>
            <w:r w:rsidRPr="00353A44">
              <w:rPr>
                <w:i/>
                <w:sz w:val="18"/>
                <w:szCs w:val="18"/>
              </w:rPr>
              <w:t>1:10.</w:t>
            </w:r>
            <w:r w:rsidRPr="00353A4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9615539" w14:textId="02851246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B+T</w:t>
            </w:r>
          </w:p>
        </w:tc>
      </w:tr>
      <w:tr w:rsidR="00CE48D1" w:rsidRPr="00353A44" w14:paraId="3673F306" w14:textId="703F0EF8" w:rsidTr="00E30FEC">
        <w:trPr>
          <w:cantSplit/>
        </w:trPr>
        <w:tc>
          <w:tcPr>
            <w:tcW w:w="1985" w:type="dxa"/>
            <w:vMerge/>
            <w:hideMark/>
          </w:tcPr>
          <w:p w14:paraId="5CE67E56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  <w:hideMark/>
          </w:tcPr>
          <w:p w14:paraId="118987A8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Perspektivtegninger som viser terreng, overflatebehandling og vegetasjon. </w:t>
            </w:r>
          </w:p>
        </w:tc>
        <w:tc>
          <w:tcPr>
            <w:tcW w:w="1275" w:type="dxa"/>
            <w:vAlign w:val="center"/>
          </w:tcPr>
          <w:p w14:paraId="2A344BD0" w14:textId="1A009747" w:rsidR="00CE48D1" w:rsidRPr="00353A44" w:rsidRDefault="00CE48D1" w:rsidP="00883E11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B</w:t>
            </w:r>
          </w:p>
        </w:tc>
      </w:tr>
      <w:tr w:rsidR="00CE48D1" w:rsidRPr="00353A44" w14:paraId="0683E1C1" w14:textId="29B4FCA0" w:rsidTr="00E30FEC">
        <w:trPr>
          <w:cantSplit/>
        </w:trPr>
        <w:tc>
          <w:tcPr>
            <w:tcW w:w="1985" w:type="dxa"/>
            <w:vMerge/>
          </w:tcPr>
          <w:p w14:paraId="193EEB00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1DCA0CDC" w14:textId="7408EE0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Prinsipielle detaljer. </w:t>
            </w:r>
            <w:r w:rsidRPr="00353A44">
              <w:rPr>
                <w:i/>
                <w:sz w:val="18"/>
                <w:szCs w:val="18"/>
              </w:rPr>
              <w:t xml:space="preserve">Tegning </w:t>
            </w:r>
            <w:r w:rsidRPr="00353A44">
              <w:rPr>
                <w:rFonts w:eastAsia="Times New Roman"/>
                <w:i/>
                <w:sz w:val="18"/>
                <w:szCs w:val="18"/>
                <w:lang w:eastAsia="nb-NO"/>
              </w:rPr>
              <w:t xml:space="preserve">typisk </w:t>
            </w:r>
            <w:r w:rsidRPr="00353A44">
              <w:rPr>
                <w:i/>
                <w:sz w:val="18"/>
                <w:szCs w:val="18"/>
              </w:rPr>
              <w:t>1/100/1:50.</w:t>
            </w:r>
            <w:r w:rsidRPr="00353A4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4C168ED" w14:textId="597D9DB8" w:rsidR="00CE48D1" w:rsidRPr="00353A44" w:rsidRDefault="0002138D" w:rsidP="00883E11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0145FB03" w14:textId="77F07704" w:rsidTr="00E30FEC">
        <w:trPr>
          <w:cantSplit/>
        </w:trPr>
        <w:tc>
          <w:tcPr>
            <w:tcW w:w="1985" w:type="dxa"/>
            <w:vMerge/>
          </w:tcPr>
          <w:p w14:paraId="014D2489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077F5ADD" w14:textId="40AEBC4C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Brøyteplan (vinterplan). </w:t>
            </w:r>
            <w:r w:rsidRPr="00353A44">
              <w:rPr>
                <w:i/>
                <w:sz w:val="18"/>
                <w:szCs w:val="18"/>
              </w:rPr>
              <w:t>Tegning 1:200/1:500</w:t>
            </w:r>
          </w:p>
        </w:tc>
        <w:tc>
          <w:tcPr>
            <w:tcW w:w="1275" w:type="dxa"/>
            <w:vAlign w:val="center"/>
          </w:tcPr>
          <w:p w14:paraId="376DCB5F" w14:textId="77777777" w:rsidR="00CE48D1" w:rsidRPr="00353A44" w:rsidRDefault="00CE48D1" w:rsidP="00883E11">
            <w:pPr>
              <w:spacing w:before="40" w:after="40" w:line="240" w:lineRule="auto"/>
              <w:jc w:val="center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CE48D1" w:rsidRPr="00353A44" w14:paraId="7041131E" w14:textId="50E857A8" w:rsidTr="00E30FEC">
        <w:trPr>
          <w:cantSplit/>
        </w:trPr>
        <w:tc>
          <w:tcPr>
            <w:tcW w:w="1985" w:type="dxa"/>
            <w:vMerge/>
          </w:tcPr>
          <w:p w14:paraId="608699E6" w14:textId="77777777" w:rsidR="00CE48D1" w:rsidRPr="00353A44" w:rsidRDefault="00CE48D1" w:rsidP="00883E11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26CAF66E" w14:textId="71792AD9" w:rsidR="00CE48D1" w:rsidRPr="00353A44" w:rsidRDefault="00CE48D1" w:rsidP="00883E11">
            <w:pPr>
              <w:spacing w:before="40" w:after="40" w:line="240" w:lineRule="auto"/>
              <w:rPr>
                <w:sz w:val="18"/>
                <w:szCs w:val="18"/>
              </w:rPr>
            </w:pPr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Situasjonsplan med inntegnet bygninger, veier med siktlinjer etter veinormalen, parkering og fallforhold nytt og gammelt terreng (koter) og </w:t>
            </w:r>
            <w:proofErr w:type="spellStart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>nordpil</w:t>
            </w:r>
            <w:proofErr w:type="spellEnd"/>
            <w:r w:rsidRPr="00353A44">
              <w:rPr>
                <w:rFonts w:eastAsia="Times New Roman"/>
                <w:sz w:val="18"/>
                <w:szCs w:val="18"/>
                <w:lang w:eastAsia="nb-NO"/>
              </w:rPr>
              <w:t xml:space="preserve">. </w:t>
            </w:r>
            <w:r w:rsidRPr="00353A44"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  <w:t>Tegning typisk 1:500</w:t>
            </w:r>
          </w:p>
        </w:tc>
        <w:tc>
          <w:tcPr>
            <w:tcW w:w="1275" w:type="dxa"/>
          </w:tcPr>
          <w:p w14:paraId="7F2CAEF6" w14:textId="7A9C83F4" w:rsidR="00CE48D1" w:rsidRPr="00353A44" w:rsidRDefault="00CE48D1" w:rsidP="00883E11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  <w:tr w:rsidR="002B30DC" w:rsidRPr="00353A44" w14:paraId="6BEE104B" w14:textId="77777777" w:rsidTr="00E30FEC">
        <w:trPr>
          <w:cantSplit/>
        </w:trPr>
        <w:tc>
          <w:tcPr>
            <w:tcW w:w="1985" w:type="dxa"/>
            <w:vMerge/>
          </w:tcPr>
          <w:p w14:paraId="025A6628" w14:textId="77777777" w:rsidR="002B30DC" w:rsidRPr="00353A44" w:rsidRDefault="002B30DC" w:rsidP="002B30DC">
            <w:pPr>
              <w:spacing w:before="40" w:after="40" w:line="240" w:lineRule="auto"/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</w:pPr>
          </w:p>
        </w:tc>
        <w:tc>
          <w:tcPr>
            <w:tcW w:w="10915" w:type="dxa"/>
          </w:tcPr>
          <w:p w14:paraId="610DC7A6" w14:textId="54037C8F" w:rsidR="002B30DC" w:rsidRPr="00353A44" w:rsidRDefault="002B30DC" w:rsidP="002B30DC">
            <w:pPr>
              <w:spacing w:before="40" w:after="40" w:line="240" w:lineRule="auto"/>
              <w:rPr>
                <w:rFonts w:eastAsia="Times New Roman"/>
                <w:sz w:val="18"/>
                <w:szCs w:val="18"/>
                <w:lang w:eastAsia="nb-NO"/>
              </w:rPr>
            </w:pPr>
            <w:r w:rsidRPr="00353A44">
              <w:rPr>
                <w:sz w:val="18"/>
                <w:szCs w:val="18"/>
              </w:rPr>
              <w:t xml:space="preserve">Overvannsprinsipper og overvannsplan. </w:t>
            </w:r>
            <w:r w:rsidRPr="00353A44">
              <w:rPr>
                <w:i/>
                <w:iCs/>
                <w:sz w:val="18"/>
                <w:szCs w:val="18"/>
              </w:rPr>
              <w:t xml:space="preserve">Tegning </w:t>
            </w:r>
            <w:r w:rsidRPr="00353A44">
              <w:rPr>
                <w:rFonts w:eastAsia="Times New Roman"/>
                <w:i/>
                <w:iCs/>
                <w:sz w:val="18"/>
                <w:szCs w:val="18"/>
                <w:lang w:eastAsia="nb-NO"/>
              </w:rPr>
              <w:t xml:space="preserve">typisk </w:t>
            </w:r>
            <w:r w:rsidRPr="00353A44">
              <w:rPr>
                <w:i/>
                <w:iCs/>
                <w:sz w:val="18"/>
                <w:szCs w:val="18"/>
              </w:rPr>
              <w:t>1:200/1:500.</w:t>
            </w:r>
            <w:r w:rsidRPr="00353A4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14:paraId="68B11135" w14:textId="17D91375" w:rsidR="002B30DC" w:rsidRPr="00353A44" w:rsidRDefault="002B30DC" w:rsidP="002B30DC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353A44">
              <w:rPr>
                <w:sz w:val="18"/>
                <w:szCs w:val="18"/>
              </w:rPr>
              <w:t>T</w:t>
            </w:r>
          </w:p>
        </w:tc>
      </w:tr>
    </w:tbl>
    <w:p w14:paraId="20AA8B1D" w14:textId="77777777" w:rsidR="00693D33" w:rsidRPr="00353A44" w:rsidRDefault="00693D33" w:rsidP="000D4551"/>
    <w:sectPr w:rsidR="00693D33" w:rsidRPr="00353A44" w:rsidSect="00833AD0">
      <w:headerReference w:type="default" r:id="rId12"/>
      <w:footerReference w:type="default" r:id="rId13"/>
      <w:pgSz w:w="16838" w:h="11906" w:orient="landscape" w:code="9"/>
      <w:pgMar w:top="1134" w:right="1865" w:bottom="1134" w:left="1247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D0178" w14:textId="77777777" w:rsidR="00DF5178" w:rsidRDefault="00DF5178">
      <w:pPr>
        <w:spacing w:line="240" w:lineRule="auto"/>
      </w:pPr>
      <w:r>
        <w:separator/>
      </w:r>
    </w:p>
  </w:endnote>
  <w:endnote w:type="continuationSeparator" w:id="0">
    <w:p w14:paraId="352826BC" w14:textId="77777777" w:rsidR="00DF5178" w:rsidRDefault="00DF5178">
      <w:pPr>
        <w:spacing w:line="240" w:lineRule="auto"/>
      </w:pPr>
      <w:r>
        <w:continuationSeparator/>
      </w:r>
    </w:p>
  </w:endnote>
  <w:endnote w:type="continuationNotice" w:id="1">
    <w:p w14:paraId="49713FE5" w14:textId="77777777" w:rsidR="00DF5178" w:rsidRDefault="00DF51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ADF6" w14:textId="77777777" w:rsidR="00833AD0" w:rsidRDefault="009B41D0" w:rsidP="00833AD0">
    <w:pPr>
      <w:pStyle w:val="Bunntekst"/>
      <w:tabs>
        <w:tab w:val="left" w:pos="2835"/>
      </w:tabs>
    </w:pPr>
    <w:r>
      <w:tab/>
    </w:r>
    <w:r>
      <w:tab/>
    </w:r>
  </w:p>
  <w:p w14:paraId="6049BB10" w14:textId="77777777" w:rsidR="00833AD0" w:rsidRDefault="00833AD0" w:rsidP="00833AD0">
    <w:pPr>
      <w:pStyle w:val="Bunntekst"/>
      <w:tabs>
        <w:tab w:val="clear" w:pos="4820"/>
        <w:tab w:val="left" w:pos="2835"/>
      </w:tabs>
    </w:pPr>
  </w:p>
  <w:p w14:paraId="3C237A50" w14:textId="77777777" w:rsidR="00833AD0" w:rsidRPr="00BF0AFC" w:rsidRDefault="00833AD0" w:rsidP="00833AD0">
    <w:pPr>
      <w:pStyle w:val="Bunntekst"/>
      <w:tabs>
        <w:tab w:val="clear" w:pos="4820"/>
        <w:tab w:val="left" w:pos="28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22B56" w14:textId="77777777" w:rsidR="00DF5178" w:rsidRDefault="00DF5178">
      <w:pPr>
        <w:spacing w:line="240" w:lineRule="auto"/>
      </w:pPr>
      <w:r>
        <w:separator/>
      </w:r>
    </w:p>
  </w:footnote>
  <w:footnote w:type="continuationSeparator" w:id="0">
    <w:p w14:paraId="1447B518" w14:textId="77777777" w:rsidR="00DF5178" w:rsidRDefault="00DF5178">
      <w:pPr>
        <w:spacing w:line="240" w:lineRule="auto"/>
      </w:pPr>
      <w:r>
        <w:continuationSeparator/>
      </w:r>
    </w:p>
  </w:footnote>
  <w:footnote w:type="continuationNotice" w:id="1">
    <w:p w14:paraId="4532D1F2" w14:textId="77777777" w:rsidR="00DF5178" w:rsidRDefault="00DF51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0CEFF" w14:textId="77777777" w:rsidR="00833AD0" w:rsidRDefault="00833AD0" w:rsidP="00833AD0">
    <w:pPr>
      <w:pStyle w:val="Topptekst"/>
    </w:pPr>
  </w:p>
  <w:p w14:paraId="3061D65E" w14:textId="77777777" w:rsidR="00833AD0" w:rsidRDefault="00833AD0" w:rsidP="00833AD0">
    <w:pPr>
      <w:pStyle w:val="Topptekst"/>
      <w:jc w:val="right"/>
    </w:pPr>
  </w:p>
  <w:p w14:paraId="3469A3CC" w14:textId="77777777" w:rsidR="00833AD0" w:rsidRDefault="00DF5178" w:rsidP="00833AD0">
    <w:pPr>
      <w:pStyle w:val="Topptekst"/>
      <w:jc w:val="right"/>
    </w:pPr>
    <w:sdt>
      <w:sdtPr>
        <w:id w:val="409662133"/>
        <w:docPartObj>
          <w:docPartGallery w:val="Page Numbers (Top of Page)"/>
          <w:docPartUnique/>
        </w:docPartObj>
      </w:sdtPr>
      <w:sdtEndPr/>
      <w:sdtContent>
        <w:r w:rsidR="59469E9E">
          <w:rPr>
            <w:noProof/>
            <w:lang w:eastAsia="nb-NO"/>
          </w:rPr>
          <w:t xml:space="preserve"> </w:t>
        </w:r>
        <w:r w:rsidR="009B41D0">
          <w:rPr>
            <w:noProof/>
            <w:color w:val="2B579A"/>
            <w:shd w:val="clear" w:color="auto" w:fill="E6E6E6"/>
            <w:lang w:eastAsia="nb-NO"/>
          </w:rPr>
          <w:drawing>
            <wp:anchor distT="0" distB="0" distL="114300" distR="114300" simplePos="0" relativeHeight="251658240" behindDoc="1" locked="0" layoutInCell="1" allowOverlap="1" wp14:anchorId="2FD4F434" wp14:editId="17A93D7E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5" name="Picture 5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9B41D0" w:rsidRPr="59469E9E">
          <w:rPr>
            <w:b w:val="0"/>
            <w:color w:val="2B579A"/>
            <w:sz w:val="24"/>
            <w:szCs w:val="24"/>
            <w:shd w:val="clear" w:color="auto" w:fill="E6E6E6"/>
          </w:rPr>
          <w:fldChar w:fldCharType="begin"/>
        </w:r>
        <w:r w:rsidR="009B41D0">
          <w:rPr>
            <w:bCs/>
          </w:rPr>
          <w:instrText>PAGE</w:instrText>
        </w:r>
        <w:r w:rsidR="009B41D0" w:rsidRPr="59469E9E">
          <w:rPr>
            <w:b w:val="0"/>
            <w:color w:val="2B579A"/>
            <w:sz w:val="24"/>
            <w:szCs w:val="24"/>
            <w:shd w:val="clear" w:color="auto" w:fill="E6E6E6"/>
          </w:rPr>
          <w:fldChar w:fldCharType="separate"/>
        </w:r>
        <w:r w:rsidR="59469E9E" w:rsidRPr="59469E9E">
          <w:t>9</w:t>
        </w:r>
        <w:r w:rsidR="009B41D0" w:rsidRPr="59469E9E">
          <w:rPr>
            <w:b w:val="0"/>
            <w:color w:val="2B579A"/>
            <w:sz w:val="24"/>
            <w:szCs w:val="24"/>
            <w:shd w:val="clear" w:color="auto" w:fill="E6E6E6"/>
          </w:rPr>
          <w:fldChar w:fldCharType="end"/>
        </w:r>
        <w:r w:rsidR="59469E9E">
          <w:t xml:space="preserve"> AV </w:t>
        </w:r>
        <w:r w:rsidR="009B41D0" w:rsidRPr="59469E9E">
          <w:rPr>
            <w:b w:val="0"/>
            <w:color w:val="2B579A"/>
            <w:sz w:val="24"/>
            <w:szCs w:val="24"/>
            <w:shd w:val="clear" w:color="auto" w:fill="E6E6E6"/>
          </w:rPr>
          <w:fldChar w:fldCharType="begin"/>
        </w:r>
        <w:r w:rsidR="009B41D0">
          <w:rPr>
            <w:bCs/>
          </w:rPr>
          <w:instrText>NUMPAGES</w:instrText>
        </w:r>
        <w:r w:rsidR="009B41D0" w:rsidRPr="59469E9E">
          <w:rPr>
            <w:b w:val="0"/>
            <w:color w:val="2B579A"/>
            <w:sz w:val="24"/>
            <w:szCs w:val="24"/>
            <w:shd w:val="clear" w:color="auto" w:fill="E6E6E6"/>
          </w:rPr>
          <w:fldChar w:fldCharType="separate"/>
        </w:r>
        <w:r w:rsidR="59469E9E" w:rsidRPr="59469E9E">
          <w:t>9</w:t>
        </w:r>
        <w:r w:rsidR="009B41D0" w:rsidRPr="59469E9E">
          <w:rPr>
            <w:b w:val="0"/>
            <w:color w:val="2B579A"/>
            <w:sz w:val="24"/>
            <w:szCs w:val="24"/>
            <w:shd w:val="clear" w:color="auto" w:fill="E6E6E6"/>
          </w:rPr>
          <w:fldChar w:fldCharType="end"/>
        </w:r>
      </w:sdtContent>
    </w:sdt>
  </w:p>
  <w:p w14:paraId="53BDA62B" w14:textId="77777777" w:rsidR="00833AD0" w:rsidRDefault="00833AD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01E7"/>
    <w:multiLevelType w:val="hybridMultilevel"/>
    <w:tmpl w:val="58D426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DD0C64"/>
    <w:multiLevelType w:val="hybridMultilevel"/>
    <w:tmpl w:val="37460B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30D4B"/>
    <w:multiLevelType w:val="hybridMultilevel"/>
    <w:tmpl w:val="46988694"/>
    <w:lvl w:ilvl="0" w:tplc="FA16B2DC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38C08C9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94E52D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DADAB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02811C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73ED2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6F2C5A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D966B0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7BC1D1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827ED2"/>
    <w:multiLevelType w:val="hybridMultilevel"/>
    <w:tmpl w:val="447833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F46B8"/>
    <w:multiLevelType w:val="hybridMultilevel"/>
    <w:tmpl w:val="9A7024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E3C5C"/>
    <w:multiLevelType w:val="hybridMultilevel"/>
    <w:tmpl w:val="AED2373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4245041">
    <w:abstractNumId w:val="2"/>
  </w:num>
  <w:num w:numId="2" w16cid:durableId="131483921">
    <w:abstractNumId w:val="3"/>
  </w:num>
  <w:num w:numId="3" w16cid:durableId="1118180066">
    <w:abstractNumId w:val="0"/>
  </w:num>
  <w:num w:numId="4" w16cid:durableId="170343078">
    <w:abstractNumId w:val="1"/>
  </w:num>
  <w:num w:numId="5" w16cid:durableId="1257400002">
    <w:abstractNumId w:val="4"/>
  </w:num>
  <w:num w:numId="6" w16cid:durableId="5493163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BCF"/>
    <w:rsid w:val="00000883"/>
    <w:rsid w:val="000011C0"/>
    <w:rsid w:val="00001C0C"/>
    <w:rsid w:val="00002B80"/>
    <w:rsid w:val="0000331E"/>
    <w:rsid w:val="00004CBF"/>
    <w:rsid w:val="00006A45"/>
    <w:rsid w:val="00006C5B"/>
    <w:rsid w:val="0001159C"/>
    <w:rsid w:val="0001373B"/>
    <w:rsid w:val="000154FA"/>
    <w:rsid w:val="00015D56"/>
    <w:rsid w:val="00017AA5"/>
    <w:rsid w:val="0002138D"/>
    <w:rsid w:val="00022003"/>
    <w:rsid w:val="00024B5D"/>
    <w:rsid w:val="00026545"/>
    <w:rsid w:val="000273D1"/>
    <w:rsid w:val="00031180"/>
    <w:rsid w:val="00032EFB"/>
    <w:rsid w:val="00034157"/>
    <w:rsid w:val="00034C35"/>
    <w:rsid w:val="000425A7"/>
    <w:rsid w:val="00043DBA"/>
    <w:rsid w:val="00046CF8"/>
    <w:rsid w:val="0005648E"/>
    <w:rsid w:val="00057AD7"/>
    <w:rsid w:val="00057AF1"/>
    <w:rsid w:val="00060CBB"/>
    <w:rsid w:val="0006104E"/>
    <w:rsid w:val="00061F09"/>
    <w:rsid w:val="00063529"/>
    <w:rsid w:val="0006556D"/>
    <w:rsid w:val="000709B4"/>
    <w:rsid w:val="000714E4"/>
    <w:rsid w:val="000716E6"/>
    <w:rsid w:val="00073571"/>
    <w:rsid w:val="00077A4C"/>
    <w:rsid w:val="00084EE2"/>
    <w:rsid w:val="00086D59"/>
    <w:rsid w:val="00093EF7"/>
    <w:rsid w:val="0009586A"/>
    <w:rsid w:val="00095EE9"/>
    <w:rsid w:val="00096758"/>
    <w:rsid w:val="000A0A8E"/>
    <w:rsid w:val="000A3A6B"/>
    <w:rsid w:val="000A4DAA"/>
    <w:rsid w:val="000A775C"/>
    <w:rsid w:val="000B4877"/>
    <w:rsid w:val="000B7237"/>
    <w:rsid w:val="000B77E0"/>
    <w:rsid w:val="000C0659"/>
    <w:rsid w:val="000C246F"/>
    <w:rsid w:val="000C7106"/>
    <w:rsid w:val="000D2148"/>
    <w:rsid w:val="000D34E0"/>
    <w:rsid w:val="000D4551"/>
    <w:rsid w:val="000D6C32"/>
    <w:rsid w:val="000D7809"/>
    <w:rsid w:val="000D7E87"/>
    <w:rsid w:val="000E01C9"/>
    <w:rsid w:val="000E0FDB"/>
    <w:rsid w:val="000E22B7"/>
    <w:rsid w:val="000E664B"/>
    <w:rsid w:val="000E6E4B"/>
    <w:rsid w:val="000F065E"/>
    <w:rsid w:val="000F1A8C"/>
    <w:rsid w:val="000F1AD1"/>
    <w:rsid w:val="000F1F94"/>
    <w:rsid w:val="000F5F81"/>
    <w:rsid w:val="000F63B5"/>
    <w:rsid w:val="000F687F"/>
    <w:rsid w:val="000F6F2D"/>
    <w:rsid w:val="00102B1E"/>
    <w:rsid w:val="00102FA8"/>
    <w:rsid w:val="00103748"/>
    <w:rsid w:val="00104D1A"/>
    <w:rsid w:val="00106A8C"/>
    <w:rsid w:val="00106FB6"/>
    <w:rsid w:val="001076D0"/>
    <w:rsid w:val="00107782"/>
    <w:rsid w:val="00107A61"/>
    <w:rsid w:val="001105E8"/>
    <w:rsid w:val="00110A93"/>
    <w:rsid w:val="0011140C"/>
    <w:rsid w:val="0011159A"/>
    <w:rsid w:val="001128DC"/>
    <w:rsid w:val="001146E8"/>
    <w:rsid w:val="00115977"/>
    <w:rsid w:val="00116F6D"/>
    <w:rsid w:val="00117E99"/>
    <w:rsid w:val="0012358C"/>
    <w:rsid w:val="00124330"/>
    <w:rsid w:val="001256A8"/>
    <w:rsid w:val="0012575C"/>
    <w:rsid w:val="00125C4D"/>
    <w:rsid w:val="00125D6A"/>
    <w:rsid w:val="001268C2"/>
    <w:rsid w:val="00127977"/>
    <w:rsid w:val="00127E15"/>
    <w:rsid w:val="001316C2"/>
    <w:rsid w:val="00132405"/>
    <w:rsid w:val="00133908"/>
    <w:rsid w:val="00136A23"/>
    <w:rsid w:val="00136BA8"/>
    <w:rsid w:val="001401DA"/>
    <w:rsid w:val="001414C7"/>
    <w:rsid w:val="00144302"/>
    <w:rsid w:val="00146F0E"/>
    <w:rsid w:val="001471FB"/>
    <w:rsid w:val="001552F8"/>
    <w:rsid w:val="00161A93"/>
    <w:rsid w:val="00165415"/>
    <w:rsid w:val="00167DC8"/>
    <w:rsid w:val="0017068E"/>
    <w:rsid w:val="001738FA"/>
    <w:rsid w:val="0017428E"/>
    <w:rsid w:val="0017544F"/>
    <w:rsid w:val="00180605"/>
    <w:rsid w:val="00180830"/>
    <w:rsid w:val="001812A5"/>
    <w:rsid w:val="001842AB"/>
    <w:rsid w:val="00187BFF"/>
    <w:rsid w:val="00187F0E"/>
    <w:rsid w:val="001905D6"/>
    <w:rsid w:val="00191237"/>
    <w:rsid w:val="00191F37"/>
    <w:rsid w:val="00192BFF"/>
    <w:rsid w:val="001B0DFC"/>
    <w:rsid w:val="001B0EB6"/>
    <w:rsid w:val="001B19B0"/>
    <w:rsid w:val="001C12DA"/>
    <w:rsid w:val="001C131E"/>
    <w:rsid w:val="001C20D0"/>
    <w:rsid w:val="001C237C"/>
    <w:rsid w:val="001C3D06"/>
    <w:rsid w:val="001C4F05"/>
    <w:rsid w:val="001C4F54"/>
    <w:rsid w:val="001C4F6C"/>
    <w:rsid w:val="001C73C4"/>
    <w:rsid w:val="001D0F97"/>
    <w:rsid w:val="001D42CB"/>
    <w:rsid w:val="001D436B"/>
    <w:rsid w:val="001E15B2"/>
    <w:rsid w:val="001E1F93"/>
    <w:rsid w:val="001E3C0E"/>
    <w:rsid w:val="001E7C9F"/>
    <w:rsid w:val="001F1E39"/>
    <w:rsid w:val="001F3B1C"/>
    <w:rsid w:val="001F4D96"/>
    <w:rsid w:val="002014D8"/>
    <w:rsid w:val="00203024"/>
    <w:rsid w:val="0020331F"/>
    <w:rsid w:val="00204B8D"/>
    <w:rsid w:val="00207573"/>
    <w:rsid w:val="002076A8"/>
    <w:rsid w:val="00210986"/>
    <w:rsid w:val="00211E51"/>
    <w:rsid w:val="00217D02"/>
    <w:rsid w:val="00220351"/>
    <w:rsid w:val="00221187"/>
    <w:rsid w:val="00221DFE"/>
    <w:rsid w:val="00223D92"/>
    <w:rsid w:val="0022495F"/>
    <w:rsid w:val="00224CBC"/>
    <w:rsid w:val="00227611"/>
    <w:rsid w:val="002353B0"/>
    <w:rsid w:val="00237474"/>
    <w:rsid w:val="002377B4"/>
    <w:rsid w:val="002400A6"/>
    <w:rsid w:val="00240519"/>
    <w:rsid w:val="002436F9"/>
    <w:rsid w:val="0024467F"/>
    <w:rsid w:val="00252041"/>
    <w:rsid w:val="002554F8"/>
    <w:rsid w:val="0025574E"/>
    <w:rsid w:val="002560BE"/>
    <w:rsid w:val="00256746"/>
    <w:rsid w:val="00257539"/>
    <w:rsid w:val="0026061D"/>
    <w:rsid w:val="002619A8"/>
    <w:rsid w:val="00264537"/>
    <w:rsid w:val="00264BF5"/>
    <w:rsid w:val="00267517"/>
    <w:rsid w:val="00271EDE"/>
    <w:rsid w:val="0027304F"/>
    <w:rsid w:val="002777D2"/>
    <w:rsid w:val="00282828"/>
    <w:rsid w:val="00284201"/>
    <w:rsid w:val="00285683"/>
    <w:rsid w:val="00287662"/>
    <w:rsid w:val="002928ED"/>
    <w:rsid w:val="002949C7"/>
    <w:rsid w:val="002967E4"/>
    <w:rsid w:val="002A07E1"/>
    <w:rsid w:val="002A1E3B"/>
    <w:rsid w:val="002A5263"/>
    <w:rsid w:val="002A5E52"/>
    <w:rsid w:val="002A60A7"/>
    <w:rsid w:val="002A72BA"/>
    <w:rsid w:val="002B213D"/>
    <w:rsid w:val="002B2329"/>
    <w:rsid w:val="002B25A5"/>
    <w:rsid w:val="002B30DC"/>
    <w:rsid w:val="002B3A2C"/>
    <w:rsid w:val="002B56E1"/>
    <w:rsid w:val="002B5787"/>
    <w:rsid w:val="002B7511"/>
    <w:rsid w:val="002B7641"/>
    <w:rsid w:val="002C3B3C"/>
    <w:rsid w:val="002C6F43"/>
    <w:rsid w:val="002C71D1"/>
    <w:rsid w:val="002D354C"/>
    <w:rsid w:val="002D393B"/>
    <w:rsid w:val="002D67A6"/>
    <w:rsid w:val="002D6C81"/>
    <w:rsid w:val="002D796B"/>
    <w:rsid w:val="002E30E1"/>
    <w:rsid w:val="002E5BAC"/>
    <w:rsid w:val="002F12DB"/>
    <w:rsid w:val="002F3D65"/>
    <w:rsid w:val="002F5042"/>
    <w:rsid w:val="002F609D"/>
    <w:rsid w:val="00300419"/>
    <w:rsid w:val="0030145F"/>
    <w:rsid w:val="00301D88"/>
    <w:rsid w:val="00305084"/>
    <w:rsid w:val="003118D8"/>
    <w:rsid w:val="00312170"/>
    <w:rsid w:val="00321BAD"/>
    <w:rsid w:val="00321CA1"/>
    <w:rsid w:val="0032392A"/>
    <w:rsid w:val="0032439D"/>
    <w:rsid w:val="00324681"/>
    <w:rsid w:val="0033420C"/>
    <w:rsid w:val="0033439B"/>
    <w:rsid w:val="0033534B"/>
    <w:rsid w:val="00335555"/>
    <w:rsid w:val="00335856"/>
    <w:rsid w:val="00336FD5"/>
    <w:rsid w:val="003400B4"/>
    <w:rsid w:val="003438B6"/>
    <w:rsid w:val="00344681"/>
    <w:rsid w:val="00345077"/>
    <w:rsid w:val="00345668"/>
    <w:rsid w:val="00346038"/>
    <w:rsid w:val="0035121D"/>
    <w:rsid w:val="003517D6"/>
    <w:rsid w:val="00352B3B"/>
    <w:rsid w:val="00353A44"/>
    <w:rsid w:val="003543DD"/>
    <w:rsid w:val="00354FD4"/>
    <w:rsid w:val="00354FFE"/>
    <w:rsid w:val="00355D61"/>
    <w:rsid w:val="00361D47"/>
    <w:rsid w:val="00365340"/>
    <w:rsid w:val="00365706"/>
    <w:rsid w:val="00365D4F"/>
    <w:rsid w:val="00366B25"/>
    <w:rsid w:val="003673A8"/>
    <w:rsid w:val="00370BC6"/>
    <w:rsid w:val="00370D38"/>
    <w:rsid w:val="00373301"/>
    <w:rsid w:val="00373611"/>
    <w:rsid w:val="0037396A"/>
    <w:rsid w:val="0037431B"/>
    <w:rsid w:val="00374B1A"/>
    <w:rsid w:val="00374BCE"/>
    <w:rsid w:val="003778D3"/>
    <w:rsid w:val="00377ABA"/>
    <w:rsid w:val="00377BEB"/>
    <w:rsid w:val="00380FFD"/>
    <w:rsid w:val="003823C7"/>
    <w:rsid w:val="0038466A"/>
    <w:rsid w:val="00384868"/>
    <w:rsid w:val="003848E8"/>
    <w:rsid w:val="00385257"/>
    <w:rsid w:val="00386E0A"/>
    <w:rsid w:val="00386F46"/>
    <w:rsid w:val="00390E96"/>
    <w:rsid w:val="00392BE4"/>
    <w:rsid w:val="00394FA2"/>
    <w:rsid w:val="00395206"/>
    <w:rsid w:val="00395482"/>
    <w:rsid w:val="003960FE"/>
    <w:rsid w:val="00397759"/>
    <w:rsid w:val="00397BDF"/>
    <w:rsid w:val="003A0C61"/>
    <w:rsid w:val="003A4960"/>
    <w:rsid w:val="003A6179"/>
    <w:rsid w:val="003A749F"/>
    <w:rsid w:val="003B01E0"/>
    <w:rsid w:val="003B035E"/>
    <w:rsid w:val="003B073C"/>
    <w:rsid w:val="003B1168"/>
    <w:rsid w:val="003B27AE"/>
    <w:rsid w:val="003B5354"/>
    <w:rsid w:val="003B6CE5"/>
    <w:rsid w:val="003C00F1"/>
    <w:rsid w:val="003C15C2"/>
    <w:rsid w:val="003C1C40"/>
    <w:rsid w:val="003C2AA9"/>
    <w:rsid w:val="003C39D7"/>
    <w:rsid w:val="003C4BCD"/>
    <w:rsid w:val="003C4C12"/>
    <w:rsid w:val="003C5BE7"/>
    <w:rsid w:val="003C5CC6"/>
    <w:rsid w:val="003C5E44"/>
    <w:rsid w:val="003C7997"/>
    <w:rsid w:val="003D1F51"/>
    <w:rsid w:val="003D3945"/>
    <w:rsid w:val="003D4B09"/>
    <w:rsid w:val="003D4CE6"/>
    <w:rsid w:val="003D503F"/>
    <w:rsid w:val="003D5EF8"/>
    <w:rsid w:val="003D6F80"/>
    <w:rsid w:val="003D7641"/>
    <w:rsid w:val="003E31FA"/>
    <w:rsid w:val="003E3AA7"/>
    <w:rsid w:val="003E47EA"/>
    <w:rsid w:val="003E73AC"/>
    <w:rsid w:val="003E75A0"/>
    <w:rsid w:val="003F1CAD"/>
    <w:rsid w:val="003F2701"/>
    <w:rsid w:val="003F2EB6"/>
    <w:rsid w:val="00401EB7"/>
    <w:rsid w:val="004040D6"/>
    <w:rsid w:val="00414051"/>
    <w:rsid w:val="00416B75"/>
    <w:rsid w:val="00417A0D"/>
    <w:rsid w:val="00424517"/>
    <w:rsid w:val="0042671A"/>
    <w:rsid w:val="00430E50"/>
    <w:rsid w:val="00432BC5"/>
    <w:rsid w:val="0043546F"/>
    <w:rsid w:val="00437730"/>
    <w:rsid w:val="00437F6A"/>
    <w:rsid w:val="004433B6"/>
    <w:rsid w:val="0044534D"/>
    <w:rsid w:val="00447430"/>
    <w:rsid w:val="00447AC5"/>
    <w:rsid w:val="00454838"/>
    <w:rsid w:val="00455005"/>
    <w:rsid w:val="00457FB4"/>
    <w:rsid w:val="00460ADA"/>
    <w:rsid w:val="00462DE0"/>
    <w:rsid w:val="00463A27"/>
    <w:rsid w:val="00464A6C"/>
    <w:rsid w:val="00464D09"/>
    <w:rsid w:val="00465352"/>
    <w:rsid w:val="00466C0D"/>
    <w:rsid w:val="00472395"/>
    <w:rsid w:val="00472428"/>
    <w:rsid w:val="00472D2C"/>
    <w:rsid w:val="00475638"/>
    <w:rsid w:val="00476C75"/>
    <w:rsid w:val="004802CA"/>
    <w:rsid w:val="004807DA"/>
    <w:rsid w:val="00482626"/>
    <w:rsid w:val="00484BBD"/>
    <w:rsid w:val="00487B5E"/>
    <w:rsid w:val="00487D9F"/>
    <w:rsid w:val="00491864"/>
    <w:rsid w:val="00492A1F"/>
    <w:rsid w:val="00493CF9"/>
    <w:rsid w:val="00494BB0"/>
    <w:rsid w:val="004978B0"/>
    <w:rsid w:val="004A0556"/>
    <w:rsid w:val="004A0BA2"/>
    <w:rsid w:val="004A1E14"/>
    <w:rsid w:val="004A2370"/>
    <w:rsid w:val="004A2838"/>
    <w:rsid w:val="004A286E"/>
    <w:rsid w:val="004A4B64"/>
    <w:rsid w:val="004A4E3A"/>
    <w:rsid w:val="004B5BC8"/>
    <w:rsid w:val="004C08E0"/>
    <w:rsid w:val="004C35FB"/>
    <w:rsid w:val="004C4728"/>
    <w:rsid w:val="004D01B2"/>
    <w:rsid w:val="004D1AAC"/>
    <w:rsid w:val="004D37F7"/>
    <w:rsid w:val="004D49CE"/>
    <w:rsid w:val="004D6807"/>
    <w:rsid w:val="004E03E0"/>
    <w:rsid w:val="004E0798"/>
    <w:rsid w:val="004E081D"/>
    <w:rsid w:val="004E33CF"/>
    <w:rsid w:val="004F248F"/>
    <w:rsid w:val="004F44A5"/>
    <w:rsid w:val="004F764C"/>
    <w:rsid w:val="004F785B"/>
    <w:rsid w:val="004F787A"/>
    <w:rsid w:val="004F7EE9"/>
    <w:rsid w:val="00500844"/>
    <w:rsid w:val="00504DDF"/>
    <w:rsid w:val="00505682"/>
    <w:rsid w:val="00506E67"/>
    <w:rsid w:val="00510427"/>
    <w:rsid w:val="005109F5"/>
    <w:rsid w:val="00510F8D"/>
    <w:rsid w:val="005116CF"/>
    <w:rsid w:val="00515859"/>
    <w:rsid w:val="0052484D"/>
    <w:rsid w:val="005267E2"/>
    <w:rsid w:val="005272BD"/>
    <w:rsid w:val="005272E2"/>
    <w:rsid w:val="00531105"/>
    <w:rsid w:val="00532460"/>
    <w:rsid w:val="00533FDA"/>
    <w:rsid w:val="00534494"/>
    <w:rsid w:val="00536F21"/>
    <w:rsid w:val="00537CE8"/>
    <w:rsid w:val="0054091D"/>
    <w:rsid w:val="00541213"/>
    <w:rsid w:val="00541502"/>
    <w:rsid w:val="00547020"/>
    <w:rsid w:val="005475ED"/>
    <w:rsid w:val="005507C2"/>
    <w:rsid w:val="00555826"/>
    <w:rsid w:val="00555FBD"/>
    <w:rsid w:val="0055605B"/>
    <w:rsid w:val="005565CF"/>
    <w:rsid w:val="0056085A"/>
    <w:rsid w:val="00560945"/>
    <w:rsid w:val="00563C3D"/>
    <w:rsid w:val="005642E2"/>
    <w:rsid w:val="00565E15"/>
    <w:rsid w:val="005665E3"/>
    <w:rsid w:val="00566C8E"/>
    <w:rsid w:val="00567AFD"/>
    <w:rsid w:val="0057168A"/>
    <w:rsid w:val="00571AA5"/>
    <w:rsid w:val="005737E6"/>
    <w:rsid w:val="00573F4B"/>
    <w:rsid w:val="00577C6B"/>
    <w:rsid w:val="00577CBE"/>
    <w:rsid w:val="005815FE"/>
    <w:rsid w:val="00582C64"/>
    <w:rsid w:val="00584F9F"/>
    <w:rsid w:val="0058742F"/>
    <w:rsid w:val="00587C71"/>
    <w:rsid w:val="0059261C"/>
    <w:rsid w:val="0059460B"/>
    <w:rsid w:val="00596A00"/>
    <w:rsid w:val="005A1024"/>
    <w:rsid w:val="005A1613"/>
    <w:rsid w:val="005A180F"/>
    <w:rsid w:val="005A32EF"/>
    <w:rsid w:val="005A54EA"/>
    <w:rsid w:val="005A6302"/>
    <w:rsid w:val="005B0003"/>
    <w:rsid w:val="005B0D26"/>
    <w:rsid w:val="005B13AF"/>
    <w:rsid w:val="005B65C5"/>
    <w:rsid w:val="005B66B6"/>
    <w:rsid w:val="005B71C9"/>
    <w:rsid w:val="005C27BA"/>
    <w:rsid w:val="005C5421"/>
    <w:rsid w:val="005C720C"/>
    <w:rsid w:val="005D0985"/>
    <w:rsid w:val="005D23E6"/>
    <w:rsid w:val="005D2653"/>
    <w:rsid w:val="005D6C34"/>
    <w:rsid w:val="005D6E51"/>
    <w:rsid w:val="005E2934"/>
    <w:rsid w:val="005E3534"/>
    <w:rsid w:val="005E470A"/>
    <w:rsid w:val="005E692D"/>
    <w:rsid w:val="005E6DD0"/>
    <w:rsid w:val="005E7D56"/>
    <w:rsid w:val="005F1C3D"/>
    <w:rsid w:val="00601098"/>
    <w:rsid w:val="0060435C"/>
    <w:rsid w:val="00604A83"/>
    <w:rsid w:val="0060502D"/>
    <w:rsid w:val="00605671"/>
    <w:rsid w:val="006117B8"/>
    <w:rsid w:val="0061217D"/>
    <w:rsid w:val="00616977"/>
    <w:rsid w:val="00617D65"/>
    <w:rsid w:val="00620AA2"/>
    <w:rsid w:val="006214D3"/>
    <w:rsid w:val="00622480"/>
    <w:rsid w:val="006224DA"/>
    <w:rsid w:val="006249C3"/>
    <w:rsid w:val="006267F6"/>
    <w:rsid w:val="00627CE6"/>
    <w:rsid w:val="006364D4"/>
    <w:rsid w:val="00637428"/>
    <w:rsid w:val="00637EEB"/>
    <w:rsid w:val="00640F79"/>
    <w:rsid w:val="0064233A"/>
    <w:rsid w:val="00642C8B"/>
    <w:rsid w:val="006435FF"/>
    <w:rsid w:val="006517A0"/>
    <w:rsid w:val="00653E68"/>
    <w:rsid w:val="006549C5"/>
    <w:rsid w:val="00657D5D"/>
    <w:rsid w:val="00657E98"/>
    <w:rsid w:val="0066211C"/>
    <w:rsid w:val="006628A1"/>
    <w:rsid w:val="00663936"/>
    <w:rsid w:val="00664D6A"/>
    <w:rsid w:val="00665CF8"/>
    <w:rsid w:val="006663D4"/>
    <w:rsid w:val="00672866"/>
    <w:rsid w:val="00673BBC"/>
    <w:rsid w:val="00674257"/>
    <w:rsid w:val="00674CF5"/>
    <w:rsid w:val="0067601D"/>
    <w:rsid w:val="0068173B"/>
    <w:rsid w:val="00681910"/>
    <w:rsid w:val="006827DA"/>
    <w:rsid w:val="006836D7"/>
    <w:rsid w:val="00683C3D"/>
    <w:rsid w:val="00686EEE"/>
    <w:rsid w:val="00691520"/>
    <w:rsid w:val="00693204"/>
    <w:rsid w:val="00693D33"/>
    <w:rsid w:val="006A16FE"/>
    <w:rsid w:val="006A5193"/>
    <w:rsid w:val="006A7C70"/>
    <w:rsid w:val="006A7D9A"/>
    <w:rsid w:val="006B0F4F"/>
    <w:rsid w:val="006B2420"/>
    <w:rsid w:val="006B3040"/>
    <w:rsid w:val="006B3702"/>
    <w:rsid w:val="006B48B3"/>
    <w:rsid w:val="006B5EE0"/>
    <w:rsid w:val="006B71FA"/>
    <w:rsid w:val="006C1ED0"/>
    <w:rsid w:val="006C52FF"/>
    <w:rsid w:val="006C6A83"/>
    <w:rsid w:val="006D1D92"/>
    <w:rsid w:val="006D2FB8"/>
    <w:rsid w:val="006D43BD"/>
    <w:rsid w:val="006D53D1"/>
    <w:rsid w:val="006D60F0"/>
    <w:rsid w:val="006E083C"/>
    <w:rsid w:val="006E107E"/>
    <w:rsid w:val="006E23F6"/>
    <w:rsid w:val="006E45DA"/>
    <w:rsid w:val="006E708F"/>
    <w:rsid w:val="006F280A"/>
    <w:rsid w:val="006F435B"/>
    <w:rsid w:val="006F55CB"/>
    <w:rsid w:val="006F778A"/>
    <w:rsid w:val="007009EB"/>
    <w:rsid w:val="00700E59"/>
    <w:rsid w:val="00701551"/>
    <w:rsid w:val="007022E5"/>
    <w:rsid w:val="00704102"/>
    <w:rsid w:val="00710531"/>
    <w:rsid w:val="00710F67"/>
    <w:rsid w:val="0072026E"/>
    <w:rsid w:val="007213DA"/>
    <w:rsid w:val="00721613"/>
    <w:rsid w:val="00723B2C"/>
    <w:rsid w:val="00726651"/>
    <w:rsid w:val="0073089D"/>
    <w:rsid w:val="00730F3F"/>
    <w:rsid w:val="0073254D"/>
    <w:rsid w:val="007339D1"/>
    <w:rsid w:val="007340AC"/>
    <w:rsid w:val="007374DB"/>
    <w:rsid w:val="00737A75"/>
    <w:rsid w:val="00737B00"/>
    <w:rsid w:val="0074008A"/>
    <w:rsid w:val="00741255"/>
    <w:rsid w:val="0074222D"/>
    <w:rsid w:val="007429B3"/>
    <w:rsid w:val="00743913"/>
    <w:rsid w:val="00745E00"/>
    <w:rsid w:val="00750316"/>
    <w:rsid w:val="00750EFE"/>
    <w:rsid w:val="00751F10"/>
    <w:rsid w:val="00756033"/>
    <w:rsid w:val="00757550"/>
    <w:rsid w:val="0076100D"/>
    <w:rsid w:val="00762928"/>
    <w:rsid w:val="00762AC9"/>
    <w:rsid w:val="00764A11"/>
    <w:rsid w:val="007663FE"/>
    <w:rsid w:val="00766AAB"/>
    <w:rsid w:val="00767633"/>
    <w:rsid w:val="00773598"/>
    <w:rsid w:val="0077491D"/>
    <w:rsid w:val="007761A5"/>
    <w:rsid w:val="00776B01"/>
    <w:rsid w:val="00781125"/>
    <w:rsid w:val="00781490"/>
    <w:rsid w:val="007816AE"/>
    <w:rsid w:val="00784025"/>
    <w:rsid w:val="00784E16"/>
    <w:rsid w:val="00785152"/>
    <w:rsid w:val="00785927"/>
    <w:rsid w:val="0078609D"/>
    <w:rsid w:val="0078656C"/>
    <w:rsid w:val="00790405"/>
    <w:rsid w:val="00791C93"/>
    <w:rsid w:val="00791F76"/>
    <w:rsid w:val="00793FA8"/>
    <w:rsid w:val="00794D47"/>
    <w:rsid w:val="007959D0"/>
    <w:rsid w:val="00797D7C"/>
    <w:rsid w:val="007A0148"/>
    <w:rsid w:val="007A0C2E"/>
    <w:rsid w:val="007A3E63"/>
    <w:rsid w:val="007A4F20"/>
    <w:rsid w:val="007A6C2F"/>
    <w:rsid w:val="007B28D2"/>
    <w:rsid w:val="007B30A7"/>
    <w:rsid w:val="007B4134"/>
    <w:rsid w:val="007C0104"/>
    <w:rsid w:val="007C069C"/>
    <w:rsid w:val="007C0EE7"/>
    <w:rsid w:val="007C3B63"/>
    <w:rsid w:val="007C4E82"/>
    <w:rsid w:val="007D2C59"/>
    <w:rsid w:val="007D33EE"/>
    <w:rsid w:val="007E35F2"/>
    <w:rsid w:val="007E3D74"/>
    <w:rsid w:val="007E40F0"/>
    <w:rsid w:val="007E45A5"/>
    <w:rsid w:val="007E513F"/>
    <w:rsid w:val="007E571A"/>
    <w:rsid w:val="007E6A67"/>
    <w:rsid w:val="007F1028"/>
    <w:rsid w:val="007F265F"/>
    <w:rsid w:val="007F4C85"/>
    <w:rsid w:val="007F540B"/>
    <w:rsid w:val="007F5BCF"/>
    <w:rsid w:val="00801902"/>
    <w:rsid w:val="00802D39"/>
    <w:rsid w:val="008030D4"/>
    <w:rsid w:val="008100EB"/>
    <w:rsid w:val="00815884"/>
    <w:rsid w:val="0081737F"/>
    <w:rsid w:val="00817679"/>
    <w:rsid w:val="0082536E"/>
    <w:rsid w:val="008301F8"/>
    <w:rsid w:val="00831E81"/>
    <w:rsid w:val="00833AD0"/>
    <w:rsid w:val="0083436D"/>
    <w:rsid w:val="00834F11"/>
    <w:rsid w:val="008367E4"/>
    <w:rsid w:val="0083698A"/>
    <w:rsid w:val="00837E87"/>
    <w:rsid w:val="00840F8D"/>
    <w:rsid w:val="00841362"/>
    <w:rsid w:val="0084267D"/>
    <w:rsid w:val="00843757"/>
    <w:rsid w:val="0084534F"/>
    <w:rsid w:val="00845647"/>
    <w:rsid w:val="00850D67"/>
    <w:rsid w:val="00851B7B"/>
    <w:rsid w:val="00852220"/>
    <w:rsid w:val="00856AAB"/>
    <w:rsid w:val="0086064F"/>
    <w:rsid w:val="008607E3"/>
    <w:rsid w:val="008621C2"/>
    <w:rsid w:val="008659F5"/>
    <w:rsid w:val="00866CE9"/>
    <w:rsid w:val="00872234"/>
    <w:rsid w:val="00874B3D"/>
    <w:rsid w:val="0087667E"/>
    <w:rsid w:val="00880E34"/>
    <w:rsid w:val="00883E11"/>
    <w:rsid w:val="00885F31"/>
    <w:rsid w:val="00890CDE"/>
    <w:rsid w:val="00893F2E"/>
    <w:rsid w:val="00894779"/>
    <w:rsid w:val="00895096"/>
    <w:rsid w:val="0089627B"/>
    <w:rsid w:val="0089765B"/>
    <w:rsid w:val="008BF972"/>
    <w:rsid w:val="008C3891"/>
    <w:rsid w:val="008C3D75"/>
    <w:rsid w:val="008D2728"/>
    <w:rsid w:val="008D36CE"/>
    <w:rsid w:val="008D383E"/>
    <w:rsid w:val="008D4144"/>
    <w:rsid w:val="008D4ADC"/>
    <w:rsid w:val="008D6A36"/>
    <w:rsid w:val="008E0042"/>
    <w:rsid w:val="008E0517"/>
    <w:rsid w:val="008E350B"/>
    <w:rsid w:val="008E4CC1"/>
    <w:rsid w:val="008E4D48"/>
    <w:rsid w:val="008E4EAF"/>
    <w:rsid w:val="008E6154"/>
    <w:rsid w:val="008E6563"/>
    <w:rsid w:val="008E77A4"/>
    <w:rsid w:val="008F11AF"/>
    <w:rsid w:val="008F21FD"/>
    <w:rsid w:val="008F320E"/>
    <w:rsid w:val="008F5499"/>
    <w:rsid w:val="008F5BC5"/>
    <w:rsid w:val="008F6F1E"/>
    <w:rsid w:val="0090061A"/>
    <w:rsid w:val="00900C06"/>
    <w:rsid w:val="009012DC"/>
    <w:rsid w:val="009019EF"/>
    <w:rsid w:val="009071B6"/>
    <w:rsid w:val="009119B3"/>
    <w:rsid w:val="00915DE6"/>
    <w:rsid w:val="00920F66"/>
    <w:rsid w:val="00921120"/>
    <w:rsid w:val="00921407"/>
    <w:rsid w:val="00925335"/>
    <w:rsid w:val="0092552A"/>
    <w:rsid w:val="00925802"/>
    <w:rsid w:val="00925867"/>
    <w:rsid w:val="00926380"/>
    <w:rsid w:val="00930A6D"/>
    <w:rsid w:val="009353F6"/>
    <w:rsid w:val="00936680"/>
    <w:rsid w:val="00940360"/>
    <w:rsid w:val="00940647"/>
    <w:rsid w:val="009445EC"/>
    <w:rsid w:val="00946341"/>
    <w:rsid w:val="00955EDA"/>
    <w:rsid w:val="00960F82"/>
    <w:rsid w:val="00962E87"/>
    <w:rsid w:val="0096345C"/>
    <w:rsid w:val="00967CB4"/>
    <w:rsid w:val="00974133"/>
    <w:rsid w:val="009765D8"/>
    <w:rsid w:val="00977002"/>
    <w:rsid w:val="00981E30"/>
    <w:rsid w:val="0098387E"/>
    <w:rsid w:val="00984247"/>
    <w:rsid w:val="0098487B"/>
    <w:rsid w:val="00990A00"/>
    <w:rsid w:val="00991DA7"/>
    <w:rsid w:val="00992A21"/>
    <w:rsid w:val="00993063"/>
    <w:rsid w:val="0099513C"/>
    <w:rsid w:val="009970DA"/>
    <w:rsid w:val="009976C3"/>
    <w:rsid w:val="009A0564"/>
    <w:rsid w:val="009A1DED"/>
    <w:rsid w:val="009A2380"/>
    <w:rsid w:val="009A3159"/>
    <w:rsid w:val="009A5C72"/>
    <w:rsid w:val="009A62E9"/>
    <w:rsid w:val="009A6AA9"/>
    <w:rsid w:val="009B0D93"/>
    <w:rsid w:val="009B41D0"/>
    <w:rsid w:val="009B7AE3"/>
    <w:rsid w:val="009C06FE"/>
    <w:rsid w:val="009C21F4"/>
    <w:rsid w:val="009C3EE0"/>
    <w:rsid w:val="009C3FDF"/>
    <w:rsid w:val="009C4B75"/>
    <w:rsid w:val="009C4C49"/>
    <w:rsid w:val="009C69DC"/>
    <w:rsid w:val="009C7ECB"/>
    <w:rsid w:val="009D0244"/>
    <w:rsid w:val="009D2330"/>
    <w:rsid w:val="009D39F9"/>
    <w:rsid w:val="009D5BEB"/>
    <w:rsid w:val="009E0821"/>
    <w:rsid w:val="009E1E3D"/>
    <w:rsid w:val="009E2D25"/>
    <w:rsid w:val="009E4CF1"/>
    <w:rsid w:val="009F04B1"/>
    <w:rsid w:val="009F2698"/>
    <w:rsid w:val="009F5672"/>
    <w:rsid w:val="009F7836"/>
    <w:rsid w:val="00A00609"/>
    <w:rsid w:val="00A02CA5"/>
    <w:rsid w:val="00A06336"/>
    <w:rsid w:val="00A06ED0"/>
    <w:rsid w:val="00A075FC"/>
    <w:rsid w:val="00A1161C"/>
    <w:rsid w:val="00A11721"/>
    <w:rsid w:val="00A1749F"/>
    <w:rsid w:val="00A20E38"/>
    <w:rsid w:val="00A247BE"/>
    <w:rsid w:val="00A255A4"/>
    <w:rsid w:val="00A260CB"/>
    <w:rsid w:val="00A26CEF"/>
    <w:rsid w:val="00A2712C"/>
    <w:rsid w:val="00A315A7"/>
    <w:rsid w:val="00A3195F"/>
    <w:rsid w:val="00A31DA0"/>
    <w:rsid w:val="00A353DC"/>
    <w:rsid w:val="00A355C1"/>
    <w:rsid w:val="00A404C4"/>
    <w:rsid w:val="00A42690"/>
    <w:rsid w:val="00A43D42"/>
    <w:rsid w:val="00A445F4"/>
    <w:rsid w:val="00A46C23"/>
    <w:rsid w:val="00A51EB2"/>
    <w:rsid w:val="00A538F1"/>
    <w:rsid w:val="00A53984"/>
    <w:rsid w:val="00A6041D"/>
    <w:rsid w:val="00A612C0"/>
    <w:rsid w:val="00A71439"/>
    <w:rsid w:val="00A71771"/>
    <w:rsid w:val="00A721C6"/>
    <w:rsid w:val="00A727B3"/>
    <w:rsid w:val="00A844D2"/>
    <w:rsid w:val="00A8695B"/>
    <w:rsid w:val="00A8767D"/>
    <w:rsid w:val="00A87E8C"/>
    <w:rsid w:val="00A87EC8"/>
    <w:rsid w:val="00A90661"/>
    <w:rsid w:val="00A9084F"/>
    <w:rsid w:val="00A908C4"/>
    <w:rsid w:val="00A9342E"/>
    <w:rsid w:val="00A97934"/>
    <w:rsid w:val="00AA546D"/>
    <w:rsid w:val="00AB0E24"/>
    <w:rsid w:val="00AB3DF9"/>
    <w:rsid w:val="00AB4A97"/>
    <w:rsid w:val="00AB56A6"/>
    <w:rsid w:val="00AB74C3"/>
    <w:rsid w:val="00AB7641"/>
    <w:rsid w:val="00AC2BF5"/>
    <w:rsid w:val="00AC300E"/>
    <w:rsid w:val="00AD0A66"/>
    <w:rsid w:val="00AD1BBD"/>
    <w:rsid w:val="00AD53F8"/>
    <w:rsid w:val="00AD5CCF"/>
    <w:rsid w:val="00AD6E69"/>
    <w:rsid w:val="00AE09E3"/>
    <w:rsid w:val="00AE2FB8"/>
    <w:rsid w:val="00AE3EBD"/>
    <w:rsid w:val="00AE6CB4"/>
    <w:rsid w:val="00AE6DCD"/>
    <w:rsid w:val="00AF31C3"/>
    <w:rsid w:val="00AF34DB"/>
    <w:rsid w:val="00AF352A"/>
    <w:rsid w:val="00AF42E9"/>
    <w:rsid w:val="00AF4998"/>
    <w:rsid w:val="00AF56A7"/>
    <w:rsid w:val="00AF5C02"/>
    <w:rsid w:val="00AF62BA"/>
    <w:rsid w:val="00AF69A2"/>
    <w:rsid w:val="00B008DE"/>
    <w:rsid w:val="00B017CE"/>
    <w:rsid w:val="00B02A52"/>
    <w:rsid w:val="00B067F1"/>
    <w:rsid w:val="00B069B9"/>
    <w:rsid w:val="00B07CE7"/>
    <w:rsid w:val="00B1438F"/>
    <w:rsid w:val="00B17CF4"/>
    <w:rsid w:val="00B2086E"/>
    <w:rsid w:val="00B20D62"/>
    <w:rsid w:val="00B23A7E"/>
    <w:rsid w:val="00B23B2F"/>
    <w:rsid w:val="00B25996"/>
    <w:rsid w:val="00B25DBA"/>
    <w:rsid w:val="00B26184"/>
    <w:rsid w:val="00B2696F"/>
    <w:rsid w:val="00B320CA"/>
    <w:rsid w:val="00B32417"/>
    <w:rsid w:val="00B336F5"/>
    <w:rsid w:val="00B33942"/>
    <w:rsid w:val="00B33A00"/>
    <w:rsid w:val="00B352AC"/>
    <w:rsid w:val="00B363D4"/>
    <w:rsid w:val="00B4209B"/>
    <w:rsid w:val="00B46065"/>
    <w:rsid w:val="00B533AD"/>
    <w:rsid w:val="00B53D7B"/>
    <w:rsid w:val="00B56143"/>
    <w:rsid w:val="00B56826"/>
    <w:rsid w:val="00B56E98"/>
    <w:rsid w:val="00B57C05"/>
    <w:rsid w:val="00B57F2C"/>
    <w:rsid w:val="00B60523"/>
    <w:rsid w:val="00B613C7"/>
    <w:rsid w:val="00B617C8"/>
    <w:rsid w:val="00B66D22"/>
    <w:rsid w:val="00B679EE"/>
    <w:rsid w:val="00B72793"/>
    <w:rsid w:val="00B745DF"/>
    <w:rsid w:val="00B76789"/>
    <w:rsid w:val="00B9038E"/>
    <w:rsid w:val="00B9311A"/>
    <w:rsid w:val="00B93722"/>
    <w:rsid w:val="00B96923"/>
    <w:rsid w:val="00B978F5"/>
    <w:rsid w:val="00BA2313"/>
    <w:rsid w:val="00BA390C"/>
    <w:rsid w:val="00BA6E8A"/>
    <w:rsid w:val="00BB0E04"/>
    <w:rsid w:val="00BB143E"/>
    <w:rsid w:val="00BC1818"/>
    <w:rsid w:val="00BC309E"/>
    <w:rsid w:val="00BC3C61"/>
    <w:rsid w:val="00BC4414"/>
    <w:rsid w:val="00BC4E92"/>
    <w:rsid w:val="00BC518F"/>
    <w:rsid w:val="00BC62F0"/>
    <w:rsid w:val="00BC7FB9"/>
    <w:rsid w:val="00BD1FDE"/>
    <w:rsid w:val="00BD235D"/>
    <w:rsid w:val="00BD29EA"/>
    <w:rsid w:val="00BE1629"/>
    <w:rsid w:val="00BE7ABC"/>
    <w:rsid w:val="00BF5A32"/>
    <w:rsid w:val="00BF6582"/>
    <w:rsid w:val="00BF6AB4"/>
    <w:rsid w:val="00BF7FFA"/>
    <w:rsid w:val="00C05B38"/>
    <w:rsid w:val="00C07AD6"/>
    <w:rsid w:val="00C11DD8"/>
    <w:rsid w:val="00C13470"/>
    <w:rsid w:val="00C14194"/>
    <w:rsid w:val="00C163DC"/>
    <w:rsid w:val="00C23CB0"/>
    <w:rsid w:val="00C27664"/>
    <w:rsid w:val="00C30207"/>
    <w:rsid w:val="00C338EA"/>
    <w:rsid w:val="00C34A95"/>
    <w:rsid w:val="00C37EBE"/>
    <w:rsid w:val="00C4103B"/>
    <w:rsid w:val="00C43181"/>
    <w:rsid w:val="00C465E5"/>
    <w:rsid w:val="00C46D16"/>
    <w:rsid w:val="00C47BE3"/>
    <w:rsid w:val="00C5146E"/>
    <w:rsid w:val="00C52FC5"/>
    <w:rsid w:val="00C568F8"/>
    <w:rsid w:val="00C57013"/>
    <w:rsid w:val="00C570CE"/>
    <w:rsid w:val="00C5741A"/>
    <w:rsid w:val="00C626DD"/>
    <w:rsid w:val="00C62D94"/>
    <w:rsid w:val="00C63D89"/>
    <w:rsid w:val="00C6751B"/>
    <w:rsid w:val="00C723ED"/>
    <w:rsid w:val="00C72F12"/>
    <w:rsid w:val="00C73B12"/>
    <w:rsid w:val="00C74B7D"/>
    <w:rsid w:val="00C76D87"/>
    <w:rsid w:val="00C80660"/>
    <w:rsid w:val="00C8117A"/>
    <w:rsid w:val="00C81350"/>
    <w:rsid w:val="00C82973"/>
    <w:rsid w:val="00C847E2"/>
    <w:rsid w:val="00C8666D"/>
    <w:rsid w:val="00C8714C"/>
    <w:rsid w:val="00C90FCE"/>
    <w:rsid w:val="00C91204"/>
    <w:rsid w:val="00C91BAB"/>
    <w:rsid w:val="00C96773"/>
    <w:rsid w:val="00C974BA"/>
    <w:rsid w:val="00C97831"/>
    <w:rsid w:val="00CA1C5D"/>
    <w:rsid w:val="00CA438B"/>
    <w:rsid w:val="00CA6637"/>
    <w:rsid w:val="00CB01CE"/>
    <w:rsid w:val="00CB0A93"/>
    <w:rsid w:val="00CB2191"/>
    <w:rsid w:val="00CB418C"/>
    <w:rsid w:val="00CB6A42"/>
    <w:rsid w:val="00CB7C58"/>
    <w:rsid w:val="00CC0078"/>
    <w:rsid w:val="00CC043F"/>
    <w:rsid w:val="00CC29A7"/>
    <w:rsid w:val="00CC310F"/>
    <w:rsid w:val="00CC7965"/>
    <w:rsid w:val="00CD018A"/>
    <w:rsid w:val="00CD05DB"/>
    <w:rsid w:val="00CD0866"/>
    <w:rsid w:val="00CD4642"/>
    <w:rsid w:val="00CD4E49"/>
    <w:rsid w:val="00CD5FE7"/>
    <w:rsid w:val="00CE1FE5"/>
    <w:rsid w:val="00CE24BC"/>
    <w:rsid w:val="00CE2882"/>
    <w:rsid w:val="00CE48D1"/>
    <w:rsid w:val="00CF0292"/>
    <w:rsid w:val="00CF157C"/>
    <w:rsid w:val="00CF2510"/>
    <w:rsid w:val="00CF33E2"/>
    <w:rsid w:val="00CF43EE"/>
    <w:rsid w:val="00D06620"/>
    <w:rsid w:val="00D103DE"/>
    <w:rsid w:val="00D111E5"/>
    <w:rsid w:val="00D1237A"/>
    <w:rsid w:val="00D128DC"/>
    <w:rsid w:val="00D13568"/>
    <w:rsid w:val="00D13C1B"/>
    <w:rsid w:val="00D17613"/>
    <w:rsid w:val="00D20A44"/>
    <w:rsid w:val="00D212AE"/>
    <w:rsid w:val="00D21E73"/>
    <w:rsid w:val="00D26709"/>
    <w:rsid w:val="00D26E70"/>
    <w:rsid w:val="00D276A6"/>
    <w:rsid w:val="00D2798C"/>
    <w:rsid w:val="00D3188E"/>
    <w:rsid w:val="00D31AC8"/>
    <w:rsid w:val="00D327E7"/>
    <w:rsid w:val="00D33877"/>
    <w:rsid w:val="00D35C59"/>
    <w:rsid w:val="00D35C6F"/>
    <w:rsid w:val="00D36FC6"/>
    <w:rsid w:val="00D37472"/>
    <w:rsid w:val="00D405A0"/>
    <w:rsid w:val="00D405A1"/>
    <w:rsid w:val="00D44B18"/>
    <w:rsid w:val="00D45231"/>
    <w:rsid w:val="00D46AD5"/>
    <w:rsid w:val="00D46CBE"/>
    <w:rsid w:val="00D46D6F"/>
    <w:rsid w:val="00D46E93"/>
    <w:rsid w:val="00D47D16"/>
    <w:rsid w:val="00D50599"/>
    <w:rsid w:val="00D52EB6"/>
    <w:rsid w:val="00D52F77"/>
    <w:rsid w:val="00D55CF5"/>
    <w:rsid w:val="00D564FE"/>
    <w:rsid w:val="00D618FD"/>
    <w:rsid w:val="00D61C01"/>
    <w:rsid w:val="00D64BF9"/>
    <w:rsid w:val="00D7511E"/>
    <w:rsid w:val="00D75A78"/>
    <w:rsid w:val="00D77DFD"/>
    <w:rsid w:val="00D842E7"/>
    <w:rsid w:val="00D905F1"/>
    <w:rsid w:val="00D92ED4"/>
    <w:rsid w:val="00D94F4D"/>
    <w:rsid w:val="00DA0664"/>
    <w:rsid w:val="00DA09BC"/>
    <w:rsid w:val="00DA24D5"/>
    <w:rsid w:val="00DA40E7"/>
    <w:rsid w:val="00DA481F"/>
    <w:rsid w:val="00DB0AFD"/>
    <w:rsid w:val="00DB480D"/>
    <w:rsid w:val="00DB49C7"/>
    <w:rsid w:val="00DB7132"/>
    <w:rsid w:val="00DB757B"/>
    <w:rsid w:val="00DC104F"/>
    <w:rsid w:val="00DC19A5"/>
    <w:rsid w:val="00DC1B55"/>
    <w:rsid w:val="00DC1C0E"/>
    <w:rsid w:val="00DC23D8"/>
    <w:rsid w:val="00DC23F9"/>
    <w:rsid w:val="00DC2F71"/>
    <w:rsid w:val="00DC3C3B"/>
    <w:rsid w:val="00DC5CEF"/>
    <w:rsid w:val="00DD10F2"/>
    <w:rsid w:val="00DE0666"/>
    <w:rsid w:val="00DE4974"/>
    <w:rsid w:val="00DE5F81"/>
    <w:rsid w:val="00DE6420"/>
    <w:rsid w:val="00DF1DF6"/>
    <w:rsid w:val="00DF1EBE"/>
    <w:rsid w:val="00DF217D"/>
    <w:rsid w:val="00DF4252"/>
    <w:rsid w:val="00DF4E0A"/>
    <w:rsid w:val="00DF5178"/>
    <w:rsid w:val="00DF6A66"/>
    <w:rsid w:val="00DF6FD1"/>
    <w:rsid w:val="00E00514"/>
    <w:rsid w:val="00E0134A"/>
    <w:rsid w:val="00E01E7D"/>
    <w:rsid w:val="00E05F73"/>
    <w:rsid w:val="00E071DA"/>
    <w:rsid w:val="00E1036D"/>
    <w:rsid w:val="00E10D2F"/>
    <w:rsid w:val="00E11649"/>
    <w:rsid w:val="00E117A4"/>
    <w:rsid w:val="00E13EA3"/>
    <w:rsid w:val="00E14113"/>
    <w:rsid w:val="00E159E0"/>
    <w:rsid w:val="00E23440"/>
    <w:rsid w:val="00E24702"/>
    <w:rsid w:val="00E27EE8"/>
    <w:rsid w:val="00E30FEC"/>
    <w:rsid w:val="00E319EC"/>
    <w:rsid w:val="00E32F46"/>
    <w:rsid w:val="00E351B7"/>
    <w:rsid w:val="00E35BA3"/>
    <w:rsid w:val="00E43741"/>
    <w:rsid w:val="00E44869"/>
    <w:rsid w:val="00E47DE6"/>
    <w:rsid w:val="00E5091F"/>
    <w:rsid w:val="00E539D4"/>
    <w:rsid w:val="00E53AC1"/>
    <w:rsid w:val="00E56BB4"/>
    <w:rsid w:val="00E60DE6"/>
    <w:rsid w:val="00E61597"/>
    <w:rsid w:val="00E616D7"/>
    <w:rsid w:val="00E6367F"/>
    <w:rsid w:val="00E64A42"/>
    <w:rsid w:val="00E65F05"/>
    <w:rsid w:val="00E7047E"/>
    <w:rsid w:val="00E73E72"/>
    <w:rsid w:val="00E744A3"/>
    <w:rsid w:val="00E75FF9"/>
    <w:rsid w:val="00E764FD"/>
    <w:rsid w:val="00E76D7F"/>
    <w:rsid w:val="00E80965"/>
    <w:rsid w:val="00E8138D"/>
    <w:rsid w:val="00E82E8A"/>
    <w:rsid w:val="00E83626"/>
    <w:rsid w:val="00E84AE4"/>
    <w:rsid w:val="00E862F6"/>
    <w:rsid w:val="00E86A8A"/>
    <w:rsid w:val="00E90897"/>
    <w:rsid w:val="00E97007"/>
    <w:rsid w:val="00EA0DC8"/>
    <w:rsid w:val="00EA0EC4"/>
    <w:rsid w:val="00EA1E28"/>
    <w:rsid w:val="00EA2A60"/>
    <w:rsid w:val="00EA3945"/>
    <w:rsid w:val="00EA5160"/>
    <w:rsid w:val="00EB0DCB"/>
    <w:rsid w:val="00EB2F6A"/>
    <w:rsid w:val="00EB3FFB"/>
    <w:rsid w:val="00EB4607"/>
    <w:rsid w:val="00EC0547"/>
    <w:rsid w:val="00EC07F0"/>
    <w:rsid w:val="00EC1280"/>
    <w:rsid w:val="00EC1E05"/>
    <w:rsid w:val="00EC247C"/>
    <w:rsid w:val="00EC28F8"/>
    <w:rsid w:val="00ED11B7"/>
    <w:rsid w:val="00ED1B21"/>
    <w:rsid w:val="00ED2C28"/>
    <w:rsid w:val="00ED35DC"/>
    <w:rsid w:val="00ED378F"/>
    <w:rsid w:val="00ED499F"/>
    <w:rsid w:val="00ED7803"/>
    <w:rsid w:val="00EE028D"/>
    <w:rsid w:val="00EE065D"/>
    <w:rsid w:val="00EE27EF"/>
    <w:rsid w:val="00EE2E5C"/>
    <w:rsid w:val="00EE437E"/>
    <w:rsid w:val="00EE52EC"/>
    <w:rsid w:val="00EE6E17"/>
    <w:rsid w:val="00EE7600"/>
    <w:rsid w:val="00EF1AA7"/>
    <w:rsid w:val="00EF2D43"/>
    <w:rsid w:val="00EF3844"/>
    <w:rsid w:val="00EF41D8"/>
    <w:rsid w:val="00EF4C9C"/>
    <w:rsid w:val="00F01700"/>
    <w:rsid w:val="00F020CC"/>
    <w:rsid w:val="00F02BAE"/>
    <w:rsid w:val="00F0302B"/>
    <w:rsid w:val="00F05AC0"/>
    <w:rsid w:val="00F05C36"/>
    <w:rsid w:val="00F066BD"/>
    <w:rsid w:val="00F079CB"/>
    <w:rsid w:val="00F1066D"/>
    <w:rsid w:val="00F11488"/>
    <w:rsid w:val="00F11994"/>
    <w:rsid w:val="00F13B6C"/>
    <w:rsid w:val="00F15077"/>
    <w:rsid w:val="00F160D7"/>
    <w:rsid w:val="00F261F3"/>
    <w:rsid w:val="00F26225"/>
    <w:rsid w:val="00F26670"/>
    <w:rsid w:val="00F316EC"/>
    <w:rsid w:val="00F34F88"/>
    <w:rsid w:val="00F35979"/>
    <w:rsid w:val="00F36D15"/>
    <w:rsid w:val="00F37B05"/>
    <w:rsid w:val="00F37BB0"/>
    <w:rsid w:val="00F4575B"/>
    <w:rsid w:val="00F46A61"/>
    <w:rsid w:val="00F47046"/>
    <w:rsid w:val="00F540B0"/>
    <w:rsid w:val="00F55749"/>
    <w:rsid w:val="00F55CCE"/>
    <w:rsid w:val="00F56D62"/>
    <w:rsid w:val="00F6020B"/>
    <w:rsid w:val="00F64C06"/>
    <w:rsid w:val="00F64F75"/>
    <w:rsid w:val="00F65FC8"/>
    <w:rsid w:val="00F7015F"/>
    <w:rsid w:val="00F72CFC"/>
    <w:rsid w:val="00F72DCC"/>
    <w:rsid w:val="00F7451B"/>
    <w:rsid w:val="00F76BAB"/>
    <w:rsid w:val="00F773E2"/>
    <w:rsid w:val="00F7772C"/>
    <w:rsid w:val="00F80526"/>
    <w:rsid w:val="00F81E91"/>
    <w:rsid w:val="00F832D5"/>
    <w:rsid w:val="00F838F9"/>
    <w:rsid w:val="00F851D4"/>
    <w:rsid w:val="00F86540"/>
    <w:rsid w:val="00F92C14"/>
    <w:rsid w:val="00F94F6E"/>
    <w:rsid w:val="00F97C71"/>
    <w:rsid w:val="00FA0F43"/>
    <w:rsid w:val="00FA2104"/>
    <w:rsid w:val="00FA3010"/>
    <w:rsid w:val="00FA3BDE"/>
    <w:rsid w:val="00FA452E"/>
    <w:rsid w:val="00FA64EB"/>
    <w:rsid w:val="00FA7CEB"/>
    <w:rsid w:val="00FB0E03"/>
    <w:rsid w:val="00FB75E2"/>
    <w:rsid w:val="00FB77CA"/>
    <w:rsid w:val="00FC10C3"/>
    <w:rsid w:val="00FC61D9"/>
    <w:rsid w:val="00FD093C"/>
    <w:rsid w:val="00FD0B87"/>
    <w:rsid w:val="00FD14DB"/>
    <w:rsid w:val="00FD40A7"/>
    <w:rsid w:val="00FD5E2F"/>
    <w:rsid w:val="00FD7C73"/>
    <w:rsid w:val="00FD7F7F"/>
    <w:rsid w:val="00FE01EB"/>
    <w:rsid w:val="00FE2086"/>
    <w:rsid w:val="00FE68E5"/>
    <w:rsid w:val="00FF125D"/>
    <w:rsid w:val="00FF2B95"/>
    <w:rsid w:val="00FF3862"/>
    <w:rsid w:val="00FF3930"/>
    <w:rsid w:val="00FF46E0"/>
    <w:rsid w:val="00FF63B0"/>
    <w:rsid w:val="00FF66D7"/>
    <w:rsid w:val="00FF691C"/>
    <w:rsid w:val="014DDF4F"/>
    <w:rsid w:val="01941307"/>
    <w:rsid w:val="02620325"/>
    <w:rsid w:val="03139080"/>
    <w:rsid w:val="03319A33"/>
    <w:rsid w:val="0396B1B1"/>
    <w:rsid w:val="04153E01"/>
    <w:rsid w:val="0491CF7D"/>
    <w:rsid w:val="04ABDEFE"/>
    <w:rsid w:val="04B38FF6"/>
    <w:rsid w:val="051060DE"/>
    <w:rsid w:val="0533FDDC"/>
    <w:rsid w:val="0572275B"/>
    <w:rsid w:val="0652DF2E"/>
    <w:rsid w:val="06719BBD"/>
    <w:rsid w:val="06929A52"/>
    <w:rsid w:val="06ED3F39"/>
    <w:rsid w:val="086383BE"/>
    <w:rsid w:val="0864DC15"/>
    <w:rsid w:val="08977771"/>
    <w:rsid w:val="08DF0546"/>
    <w:rsid w:val="08E73F89"/>
    <w:rsid w:val="09306F6C"/>
    <w:rsid w:val="09EEA336"/>
    <w:rsid w:val="09F30A65"/>
    <w:rsid w:val="0ACCBCE4"/>
    <w:rsid w:val="0B7A5D8F"/>
    <w:rsid w:val="0BC783E1"/>
    <w:rsid w:val="0C34CE59"/>
    <w:rsid w:val="0CBC75D6"/>
    <w:rsid w:val="0D5B7C78"/>
    <w:rsid w:val="0DF8436F"/>
    <w:rsid w:val="0E32E2F8"/>
    <w:rsid w:val="0E5184F4"/>
    <w:rsid w:val="0E787E12"/>
    <w:rsid w:val="0E93CC85"/>
    <w:rsid w:val="0F549B2F"/>
    <w:rsid w:val="0FA23ECE"/>
    <w:rsid w:val="0FA73349"/>
    <w:rsid w:val="1004B17A"/>
    <w:rsid w:val="10E32E88"/>
    <w:rsid w:val="11993749"/>
    <w:rsid w:val="1234B537"/>
    <w:rsid w:val="124091BF"/>
    <w:rsid w:val="12C14088"/>
    <w:rsid w:val="12E31B6D"/>
    <w:rsid w:val="1355DF82"/>
    <w:rsid w:val="139FC844"/>
    <w:rsid w:val="15831FA4"/>
    <w:rsid w:val="1654569B"/>
    <w:rsid w:val="184044F5"/>
    <w:rsid w:val="1938C000"/>
    <w:rsid w:val="1A1E5E4C"/>
    <w:rsid w:val="1A3296DE"/>
    <w:rsid w:val="1AB76001"/>
    <w:rsid w:val="1B64CF44"/>
    <w:rsid w:val="1BDB7431"/>
    <w:rsid w:val="1E9FDC23"/>
    <w:rsid w:val="1F9BAC2D"/>
    <w:rsid w:val="201BF71E"/>
    <w:rsid w:val="20E13F81"/>
    <w:rsid w:val="213A0222"/>
    <w:rsid w:val="214FA3CF"/>
    <w:rsid w:val="21DC30EE"/>
    <w:rsid w:val="22BDFB4F"/>
    <w:rsid w:val="22E73EAF"/>
    <w:rsid w:val="22F3F204"/>
    <w:rsid w:val="245CB4EE"/>
    <w:rsid w:val="24EB3149"/>
    <w:rsid w:val="25428A46"/>
    <w:rsid w:val="2761919A"/>
    <w:rsid w:val="276D1A8B"/>
    <w:rsid w:val="27DB990D"/>
    <w:rsid w:val="28618EEF"/>
    <w:rsid w:val="28D6C540"/>
    <w:rsid w:val="2925CDE6"/>
    <w:rsid w:val="29717A11"/>
    <w:rsid w:val="2A1EC4B6"/>
    <w:rsid w:val="2B7AA069"/>
    <w:rsid w:val="2B8D6733"/>
    <w:rsid w:val="2BF487E9"/>
    <w:rsid w:val="2C304A85"/>
    <w:rsid w:val="2C39E80C"/>
    <w:rsid w:val="2D1D7697"/>
    <w:rsid w:val="2D390E72"/>
    <w:rsid w:val="2DBBC3A8"/>
    <w:rsid w:val="2DC5CD22"/>
    <w:rsid w:val="2DCA15D8"/>
    <w:rsid w:val="2E40980B"/>
    <w:rsid w:val="2E87A7F3"/>
    <w:rsid w:val="2ED5BC55"/>
    <w:rsid w:val="2ED87B70"/>
    <w:rsid w:val="2EE9B2B9"/>
    <w:rsid w:val="2F86E8DB"/>
    <w:rsid w:val="2FA7DFF4"/>
    <w:rsid w:val="31BDA7C3"/>
    <w:rsid w:val="328047AB"/>
    <w:rsid w:val="33AA9BE9"/>
    <w:rsid w:val="3467C320"/>
    <w:rsid w:val="34738B30"/>
    <w:rsid w:val="3497164C"/>
    <w:rsid w:val="35189717"/>
    <w:rsid w:val="354F8F2C"/>
    <w:rsid w:val="35AEAA23"/>
    <w:rsid w:val="3719C24D"/>
    <w:rsid w:val="371BE3A0"/>
    <w:rsid w:val="37593E1B"/>
    <w:rsid w:val="37BE81D0"/>
    <w:rsid w:val="3A0A4D25"/>
    <w:rsid w:val="3A16AB1E"/>
    <w:rsid w:val="3A7DDFE4"/>
    <w:rsid w:val="3B4BB5F8"/>
    <w:rsid w:val="3BA61D86"/>
    <w:rsid w:val="3CD1E919"/>
    <w:rsid w:val="3CE9A788"/>
    <w:rsid w:val="3D5E0258"/>
    <w:rsid w:val="3DA630B5"/>
    <w:rsid w:val="3EB080E9"/>
    <w:rsid w:val="3F08C5FD"/>
    <w:rsid w:val="3F0A951D"/>
    <w:rsid w:val="3F242526"/>
    <w:rsid w:val="3F4DBFD1"/>
    <w:rsid w:val="3F6D4033"/>
    <w:rsid w:val="3FE0E9C3"/>
    <w:rsid w:val="3FF1648D"/>
    <w:rsid w:val="4006A957"/>
    <w:rsid w:val="40FCDE40"/>
    <w:rsid w:val="41CD8765"/>
    <w:rsid w:val="42AE34B6"/>
    <w:rsid w:val="433E7702"/>
    <w:rsid w:val="43B79695"/>
    <w:rsid w:val="44C6CC71"/>
    <w:rsid w:val="45C0FC5F"/>
    <w:rsid w:val="4601F54C"/>
    <w:rsid w:val="46457370"/>
    <w:rsid w:val="466F2777"/>
    <w:rsid w:val="46A80FC4"/>
    <w:rsid w:val="4711BA15"/>
    <w:rsid w:val="477943E6"/>
    <w:rsid w:val="4808301C"/>
    <w:rsid w:val="489FEAFB"/>
    <w:rsid w:val="48C1E319"/>
    <w:rsid w:val="4917843D"/>
    <w:rsid w:val="49242F4F"/>
    <w:rsid w:val="4ABFFFB0"/>
    <w:rsid w:val="4B214D96"/>
    <w:rsid w:val="4B62724A"/>
    <w:rsid w:val="4BA6EC04"/>
    <w:rsid w:val="4C37623F"/>
    <w:rsid w:val="4D19C978"/>
    <w:rsid w:val="4D95543C"/>
    <w:rsid w:val="4DE17A3C"/>
    <w:rsid w:val="4DF5036D"/>
    <w:rsid w:val="4E8A47B1"/>
    <w:rsid w:val="4EDD3FB8"/>
    <w:rsid w:val="4F7189A2"/>
    <w:rsid w:val="5058C373"/>
    <w:rsid w:val="5099421D"/>
    <w:rsid w:val="50C92D6D"/>
    <w:rsid w:val="510BE46D"/>
    <w:rsid w:val="5158976E"/>
    <w:rsid w:val="521337A8"/>
    <w:rsid w:val="52C207C3"/>
    <w:rsid w:val="53A38F5A"/>
    <w:rsid w:val="53FC1EC8"/>
    <w:rsid w:val="54393664"/>
    <w:rsid w:val="554F0EBE"/>
    <w:rsid w:val="560165A8"/>
    <w:rsid w:val="561080CD"/>
    <w:rsid w:val="5617E894"/>
    <w:rsid w:val="5653638B"/>
    <w:rsid w:val="56A255C7"/>
    <w:rsid w:val="56DC1B6F"/>
    <w:rsid w:val="5771EA1A"/>
    <w:rsid w:val="57D98428"/>
    <w:rsid w:val="58EF7023"/>
    <w:rsid w:val="59180416"/>
    <w:rsid w:val="59469E9E"/>
    <w:rsid w:val="598D187E"/>
    <w:rsid w:val="598FD9EC"/>
    <w:rsid w:val="5990F2C2"/>
    <w:rsid w:val="5A23D1D6"/>
    <w:rsid w:val="5A820C02"/>
    <w:rsid w:val="5AF64868"/>
    <w:rsid w:val="5C034DE1"/>
    <w:rsid w:val="5C6DE95B"/>
    <w:rsid w:val="5E6FBB14"/>
    <w:rsid w:val="5EEAF1E4"/>
    <w:rsid w:val="60665AA1"/>
    <w:rsid w:val="60DA48AA"/>
    <w:rsid w:val="60FBEDB1"/>
    <w:rsid w:val="6118F4BA"/>
    <w:rsid w:val="61B560A2"/>
    <w:rsid w:val="6305FB74"/>
    <w:rsid w:val="6331ECAF"/>
    <w:rsid w:val="633C6C80"/>
    <w:rsid w:val="63B313CB"/>
    <w:rsid w:val="6442D1AA"/>
    <w:rsid w:val="64572F91"/>
    <w:rsid w:val="64B383FF"/>
    <w:rsid w:val="65C3646F"/>
    <w:rsid w:val="65F4D7CF"/>
    <w:rsid w:val="65F7221F"/>
    <w:rsid w:val="66F54753"/>
    <w:rsid w:val="67BB3C42"/>
    <w:rsid w:val="69282663"/>
    <w:rsid w:val="6A7E391B"/>
    <w:rsid w:val="6AB9A8B8"/>
    <w:rsid w:val="6B190AF6"/>
    <w:rsid w:val="6B5752E1"/>
    <w:rsid w:val="6BA15293"/>
    <w:rsid w:val="6BBC7A9F"/>
    <w:rsid w:val="6CA936E9"/>
    <w:rsid w:val="6CD56519"/>
    <w:rsid w:val="6D0835A6"/>
    <w:rsid w:val="6D52D77C"/>
    <w:rsid w:val="6D789B3D"/>
    <w:rsid w:val="6DC5996D"/>
    <w:rsid w:val="6EBF95FB"/>
    <w:rsid w:val="6F6255BE"/>
    <w:rsid w:val="6F8F59E8"/>
    <w:rsid w:val="6FE98965"/>
    <w:rsid w:val="7066C026"/>
    <w:rsid w:val="70F6A3EA"/>
    <w:rsid w:val="71D70E78"/>
    <w:rsid w:val="73CF75D1"/>
    <w:rsid w:val="742CBB6D"/>
    <w:rsid w:val="752D43E8"/>
    <w:rsid w:val="75EB3CD2"/>
    <w:rsid w:val="76989D2A"/>
    <w:rsid w:val="781591A1"/>
    <w:rsid w:val="793AC11E"/>
    <w:rsid w:val="7A8CAF6F"/>
    <w:rsid w:val="7C2FCAF0"/>
    <w:rsid w:val="7D04752C"/>
    <w:rsid w:val="7F4494F2"/>
    <w:rsid w:val="7F57B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3AB1A"/>
  <w15:docId w15:val="{7A8D8A36-F91A-4B6B-B399-4208137BA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3D33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3D33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3D33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41F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41F24"/>
    <w:rPr>
      <w:rFonts w:ascii="Tahoma" w:hAnsi="Tahoma" w:cs="Tahoma"/>
      <w:sz w:val="16"/>
      <w:szCs w:val="1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3D3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3D3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3D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genmellomrom">
    <w:name w:val="No Spacing"/>
    <w:link w:val="IngenmellomromTegn"/>
    <w:uiPriority w:val="1"/>
    <w:qFormat/>
    <w:rsid w:val="00693D33"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693D33"/>
    <w:rPr>
      <w:rFonts w:eastAsiaTheme="minorEastAsia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93D3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3D33"/>
    <w:pPr>
      <w:spacing w:after="200" w:line="240" w:lineRule="auto"/>
    </w:pPr>
    <w:rPr>
      <w:rFonts w:ascii="Arial" w:hAnsi="Arial" w:cs="Arial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93D33"/>
    <w:rPr>
      <w:rFonts w:ascii="Arial" w:hAnsi="Arial" w:cs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3D3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93D33"/>
    <w:rPr>
      <w:rFonts w:ascii="Arial" w:hAnsi="Arial" w:cs="Arial"/>
      <w:b/>
      <w:bCs/>
      <w:sz w:val="20"/>
      <w:szCs w:val="20"/>
    </w:rPr>
  </w:style>
  <w:style w:type="paragraph" w:styleId="INNH1">
    <w:name w:val="toc 1"/>
    <w:basedOn w:val="Normal"/>
    <w:next w:val="Normal"/>
    <w:uiPriority w:val="39"/>
    <w:unhideWhenUsed/>
    <w:qFormat/>
    <w:rsid w:val="00693D33"/>
    <w:pPr>
      <w:tabs>
        <w:tab w:val="left" w:pos="709"/>
        <w:tab w:val="right" w:leader="dot" w:pos="9062"/>
      </w:tabs>
      <w:spacing w:after="100"/>
      <w:jc w:val="center"/>
    </w:pPr>
    <w:rPr>
      <w:rFonts w:ascii="Arial" w:hAnsi="Arial" w:cs="Arial"/>
      <w:noProof/>
      <w:sz w:val="22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693D33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  <w:sz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693D33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  <w:sz w:val="22"/>
    </w:rPr>
  </w:style>
  <w:style w:type="paragraph" w:styleId="INNH4">
    <w:name w:val="toc 4"/>
    <w:basedOn w:val="Normal"/>
    <w:next w:val="Normal"/>
    <w:autoRedefine/>
    <w:uiPriority w:val="39"/>
    <w:unhideWhenUsed/>
    <w:rsid w:val="00693D33"/>
    <w:pPr>
      <w:spacing w:after="100"/>
      <w:ind w:left="660"/>
    </w:pPr>
    <w:rPr>
      <w:rFonts w:ascii="Arial" w:hAnsi="Arial" w:cs="Arial"/>
      <w:sz w:val="22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693D33"/>
    <w:pPr>
      <w:spacing w:before="0" w:after="120"/>
      <w:ind w:left="851" w:hanging="851"/>
      <w:outlineLvl w:val="9"/>
    </w:pPr>
    <w:rPr>
      <w:rFonts w:ascii="Arial" w:hAnsi="Arial" w:cs="Arial"/>
      <w:bCs/>
      <w:color w:val="auto"/>
      <w:sz w:val="32"/>
      <w:szCs w:val="32"/>
      <w:lang w:eastAsia="nb-NO"/>
    </w:rPr>
  </w:style>
  <w:style w:type="paragraph" w:styleId="Tittel">
    <w:name w:val="Title"/>
    <w:basedOn w:val="Normal"/>
    <w:link w:val="TittelTegn"/>
    <w:qFormat/>
    <w:rsid w:val="00693D33"/>
    <w:pPr>
      <w:spacing w:line="240" w:lineRule="auto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693D33"/>
    <w:rPr>
      <w:rFonts w:ascii="Arial" w:eastAsia="Times New Roman" w:hAnsi="Arial" w:cs="Arial"/>
      <w:b/>
      <w:bCs/>
      <w:kern w:val="28"/>
      <w:sz w:val="32"/>
      <w:szCs w:val="32"/>
      <w:lang w:eastAsia="nb-NO"/>
    </w:rPr>
  </w:style>
  <w:style w:type="paragraph" w:customStyle="1" w:styleId="Tekst">
    <w:name w:val="Tekst"/>
    <w:basedOn w:val="Normal"/>
    <w:rsid w:val="00693D33"/>
    <w:pPr>
      <w:widowControl w:val="0"/>
      <w:spacing w:before="120" w:after="120" w:line="240" w:lineRule="auto"/>
      <w:ind w:left="851"/>
    </w:pPr>
    <w:rPr>
      <w:rFonts w:ascii="Arial" w:eastAsia="Times New Roman" w:hAnsi="Arial" w:cs="Times New Roman"/>
      <w:color w:val="000000"/>
      <w:sz w:val="22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974133"/>
    <w:rPr>
      <w:color w:val="2B579A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6549C5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BB143E"/>
    <w:pPr>
      <w:spacing w:after="0" w:line="240" w:lineRule="auto"/>
    </w:pPr>
    <w:rPr>
      <w:sz w:val="21"/>
    </w:rPr>
  </w:style>
  <w:style w:type="paragraph" w:customStyle="1" w:styleId="Default">
    <w:name w:val="Default"/>
    <w:rsid w:val="00D61C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3952A9B1-6D98-49C6-B425-46423A098E73}">
    <t:Anchor>
      <t:Comment id="1100521435"/>
    </t:Anchor>
    <t:History>
      <t:Event id="{9263BC57-24E5-4FB7-93E4-C9C5AC7B9112}" time="2023-03-07T07:58:49.801Z">
        <t:Attribution userId="S::osmund.skorge@statsbygg.no::62ea152e-410d-413f-9901-1ce9d9cf8324" userProvider="AD" userName="Skorge, Osmund"/>
        <t:Anchor>
          <t:Comment id="1100521435"/>
        </t:Anchor>
        <t:Create/>
      </t:Event>
      <t:Event id="{EA718C9B-ABC0-4674-8728-3C9F56193C83}" time="2023-03-07T07:58:49.801Z">
        <t:Attribution userId="S::osmund.skorge@statsbygg.no::62ea152e-410d-413f-9901-1ce9d9cf8324" userProvider="AD" userName="Skorge, Osmund"/>
        <t:Anchor>
          <t:Comment id="1100521435"/>
        </t:Anchor>
        <t:Assign userId="S::Frode.Mohus@statsbygg.no::7ad0c09d-c5ed-4a3d-bd3b-c7c1aac6dcf1" userProvider="AD" userName="Mohus, Frode"/>
      </t:Event>
      <t:Event id="{5B6AE8BF-3143-43C6-B9D4-620E89D085D1}" time="2023-03-07T07:58:49.801Z">
        <t:Attribution userId="S::osmund.skorge@statsbygg.no::62ea152e-410d-413f-9901-1ce9d9cf8324" userProvider="AD" userName="Skorge, Osmund"/>
        <t:Anchor>
          <t:Comment id="1100521435"/>
        </t:Anchor>
        <t:SetTitle title="@Mohus, Frode Skal dette leveres i BIM'en?"/>
      </t:Event>
    </t:History>
  </t:Task>
</t:Task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E7F02590FFA12242AD86FFA4C80C58F4" ma:contentTypeVersion="2" ma:contentTypeDescription="SB Møteinnkalling" ma:contentTypeScope="" ma:versionID="d36837f1e68c94524f47bf488acaf6e9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FA4772-5C85-47B4-A1F6-36E03608B1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0D9F70-04F9-47F3-BA40-072472EB2F2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F2FCF4-3C5F-422F-B6C1-D2902F6EA9F2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5B300BE9-FB79-45E4-ADCB-C47A6AA19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75A533-4498-49D9-B4F1-9D0AE60B51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8</Pages>
  <Words>2047</Words>
  <Characters>13063</Characters>
  <Application>Microsoft Office Word</Application>
  <DocSecurity>0</DocSecurity>
  <Lines>283</Lines>
  <Paragraphs>166</Paragraphs>
  <ScaleCrop>false</ScaleCrop>
  <Company>Statsbygg</Company>
  <LinksUpToDate>false</LinksUpToDate>
  <CharactersWithSpaces>14944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Einvik, Maren</cp:lastModifiedBy>
  <cp:revision>651</cp:revision>
  <cp:lastPrinted>2016-01-24T14:27:00Z</cp:lastPrinted>
  <dcterms:created xsi:type="dcterms:W3CDTF">2020-11-08T07:53:00Z</dcterms:created>
  <dcterms:modified xsi:type="dcterms:W3CDTF">2026-06-05T07:19:00Z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dmsbdoc</vt:lpwstr>
  </property>
  <property fmtid="{D5CDD505-2E9C-101B-9397-08002B2CF9AE}" pid="3" name="acl_name">
    <vt:lpwstr>tmp_09024bbd80706302_1478855797</vt:lpwstr>
  </property>
  <property fmtid="{D5CDD505-2E9C-101B-9397-08002B2CF9AE}" pid="4" name="authors">
    <vt:lpwstr>Ryjord, Morten (mr)</vt:lpwstr>
  </property>
  <property fmtid="{D5CDD505-2E9C-101B-9397-08002B2CF9AE}" pid="5" name="authors_0">
    <vt:lpwstr>Ryjord, Morten (mr)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0x010100BB7B3C87742A69499C0090699454929600E7F02590FFA12242AD86FFA4C80C58F4</vt:lpwstr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F21-200 Leveranser og dokumentasjon i prosjektering</vt:lpwstr>
  </property>
  <property fmtid="{D5CDD505-2E9C-101B-9397-08002B2CF9AE}" pid="18" name="owner_name">
    <vt:lpwstr>Morten Ryjord</vt:lpwstr>
  </property>
  <property fmtid="{D5CDD505-2E9C-101B-9397-08002B2CF9AE}" pid="19" name="r_access_date">
    <vt:lpwstr>11.11.2016</vt:lpwstr>
  </property>
  <property fmtid="{D5CDD505-2E9C-101B-9397-08002B2CF9AE}" pid="20" name="r_aspect_name">
    <vt:lpwstr>cis_annotation_aspect;defaultdatatypeaspect</vt:lpwstr>
  </property>
  <property fmtid="{D5CDD505-2E9C-101B-9397-08002B2CF9AE}" pid="21" name="r_creation_date">
    <vt:lpwstr>11.11.2016</vt:lpwstr>
  </property>
  <property fmtid="{D5CDD505-2E9C-101B-9397-08002B2CF9AE}" pid="22" name="r_creator_name">
    <vt:lpwstr>dmsbdoc</vt:lpwstr>
  </property>
  <property fmtid="{D5CDD505-2E9C-101B-9397-08002B2CF9AE}" pid="23" name="r_full_content_size">
    <vt:lpwstr>87828.0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dmsbdoc</vt:lpwstr>
  </property>
  <property fmtid="{D5CDD505-2E9C-101B-9397-08002B2CF9AE}" pid="28" name="r_modify_date">
    <vt:lpwstr>11.11.2016</vt:lpwstr>
  </property>
  <property fmtid="{D5CDD505-2E9C-101B-9397-08002B2CF9AE}" pid="29" name="r_object_type">
    <vt:lpwstr>sb_forende_dokument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2.0;CURRENT;Gyldig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RedaktorromHUSET</vt:lpwstr>
  </property>
  <property fmtid="{D5CDD505-2E9C-101B-9397-08002B2CF9AE}" pid="37" name="sb_arbeidsrom_opprettet">
    <vt:lpwstr>RedaktorromHUSET</vt:lpwstr>
  </property>
  <property fmtid="{D5CDD505-2E9C-101B-9397-08002B2CF9AE}" pid="38" name="sb_detalj_id">
    <vt:lpwstr/>
  </property>
  <property fmtid="{D5CDD505-2E9C-101B-9397-08002B2CF9AE}" pid="39" name="sb_dokumenttype">
    <vt:lpwstr>Veiledning</vt:lpwstr>
  </property>
  <property fmtid="{D5CDD505-2E9C-101B-9397-08002B2CF9AE}" pid="40" name="sb_dokument_nr">
    <vt:lpwstr>87651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Strategi og utviklingsavdelingen U</vt:lpwstr>
  </property>
  <property fmtid="{D5CDD505-2E9C-101B-9397-08002B2CF9AE}" pid="46" name="sb_etasje">
    <vt:lpwstr/>
  </property>
  <property fmtid="{D5CDD505-2E9C-101B-9397-08002B2CF9AE}" pid="47" name="sb_fag_omrade">
    <vt:lpwstr>Anskaffelse</vt:lpwstr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>Myhre, Jan (jamy)</vt:lpwstr>
  </property>
  <property fmtid="{D5CDD505-2E9C-101B-9397-08002B2CF9AE}" pid="59" name="sb_godkjent_av_0">
    <vt:lpwstr>Myhre, Jan (jamy)</vt:lpwstr>
  </property>
  <property fmtid="{D5CDD505-2E9C-101B-9397-08002B2CF9AE}" pid="60" name="sb_godkjent_av_0.sb_department">
    <vt:lpwstr>Faglig ressurssenter</vt:lpwstr>
  </property>
  <property fmtid="{D5CDD505-2E9C-101B-9397-08002B2CF9AE}" pid="61" name="sb_godkjent_av_0.sb_displayname">
    <vt:lpwstr>Jan Myhre</vt:lpwstr>
  </property>
  <property fmtid="{D5CDD505-2E9C-101B-9397-08002B2CF9AE}" pid="62" name="sb_godkjent_av_0.sb_title">
    <vt:lpwstr>direktør for faglig ressurssenter</vt:lpwstr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>11.11.2016</vt:lpwstr>
  </property>
  <property fmtid="{D5CDD505-2E9C-101B-9397-08002B2CF9AE}" pid="81" name="sb_godkjent_dato_0">
    <vt:lpwstr>11.11.2016</vt:lpwstr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>Anskaffelser/Entreprise/Totalentreprise/Over terskelverdi/Åpent anbud;Anskaffelser/Entreprise/Totalentreprise/Over terskelverdi/Begrenset anbud;Anskaffelser/Entreprise/Totalentreprise/Over terskelverdi/Begrenset forhandling;Anskaffelser/Entreprise/Totalen</vt:lpwstr>
  </property>
  <property fmtid="{D5CDD505-2E9C-101B-9397-08002B2CF9AE}" pid="95" name="sb_mal_navn">
    <vt:lpwstr/>
  </property>
  <property fmtid="{D5CDD505-2E9C-101B-9397-08002B2CF9AE}" pid="96" name="sb_mal_object_id">
    <vt:lpwstr>0000000000000000</vt:lpwstr>
  </property>
  <property fmtid="{D5CDD505-2E9C-101B-9397-08002B2CF9AE}" pid="97" name="sb_motedato">
    <vt:lpwstr/>
  </property>
  <property fmtid="{D5CDD505-2E9C-101B-9397-08002B2CF9AE}" pid="98" name="sb_motetype">
    <vt:lpwstr/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Godkjent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Leveranser og dokumentasjon i prosjektering</vt:lpwstr>
  </property>
  <property fmtid="{D5CDD505-2E9C-101B-9397-08002B2CF9AE}" pid="116" name="_PRP.flettetekst_godkjent_dokument">
    <vt:lpwstr/>
  </property>
  <property fmtid="{D5CDD505-2E9C-101B-9397-08002B2CF9AE}" pid="117" name="_PRP.flettetekst_godkjent_dokument_nb-NO">
    <vt:lpwstr>Dette dokumentet er elektronisk godkjent.</vt:lpwstr>
  </property>
  <property fmtid="{D5CDD505-2E9C-101B-9397-08002B2CF9AE}" pid="118" name="TaxKeyword">
    <vt:lpwstr/>
  </property>
  <property fmtid="{D5CDD505-2E9C-101B-9397-08002B2CF9AE}" pid="119" name="Visbane">
    <vt:lpwstr/>
  </property>
  <property fmtid="{D5CDD505-2E9C-101B-9397-08002B2CF9AE}" pid="120" name="Dokumenttype">
    <vt:lpwstr/>
  </property>
  <property fmtid="{D5CDD505-2E9C-101B-9397-08002B2CF9AE}" pid="121" name="Status">
    <vt:lpwstr/>
  </property>
  <property fmtid="{D5CDD505-2E9C-101B-9397-08002B2CF9AE}" pid="122" name="TaxCatchAll">
    <vt:lpwstr>354;#Anskaffelser:Rådgivere:Prosjekterende-Mindre enn 100k-Ingen kunngjøring|d32f7e30-26f8-44de-8fd7-1863e9ef36cf;#328;#Anskaffelser:Entreprise:Totalentreprise-Over terskel-Åpent anbud|cefab47f-f2f8-444f-8a2a-f822fedc46e4;#327;#Anskaffelser:Entreprise:Totalentreprise-Over terskel-Begrenset forhandling|4ed737b5-674b-402c-9dd8-d65814ca42a3;#326;#Anskaffelser:Entreprise:Totalentreprise-Over terskel-Begrenset anbud|61f8e110-7549-4231-8fd8-576bb3f3b2ca;#325;#Anskaffelser:Entreprise:Totalentreprise-Mellomterskelog1,3M-Åpen tilbudskonkurranse|53bdef5f-748d-4757-b957-131b69cd1783;#324;#Anskaffelser:Entreprise:Totalentreprise-Mellomterskelog1,3M-Begrenset tilbudskonkurranse|67d99810-01ce-4273-9632-b12171dee2fb;#323;#Anskaffelser:Entreprise:Totalentreprise-Mellom1,3M-100k-Ingen kunngjøring|7272d617-3495-4f8a-b5cf-18f0e2988905;#357;#Anskaffelser:Rådgivere:Prosjekterende-Over terskel-Åpent anbud|1058a326-85aa-4579-a364-9283654d3a8e;#356;#Anskaffelser:Rådgivere:Prosjekterende-Over terskel-Begrenset forhandling|f104872e-13c5-477a-9dab-0beb69184f23;#355;#Anskaffelser:Rådgivere:Prosjekterende-Over terskel-Begrenset anbud|86cc75a7-2a8a-4a76-8611-a74ea6290835;#317;#Anskaffelser:Entreprise:Totalentreprise-Mindre enn 100k-Ingen kunngjøring|6d978f34-f48d-4fb8-abdb-ac1888412f7f;#353;#Anskaffelser:Rådgivere:Prosjekterende-Mellomterskelog100k-Ingen kunngjøring|aa9f405b-8871-47b3-923f-585dab269d7c;#458;#Konkurransegrunnlag|7cf2bc49-c0f8-4d4e-bde7-5f76a5d2da55;#485;#Byggeprogrammering|a0867943-65d6-48b4-9676-ded7dc82e325</vt:lpwstr>
  </property>
  <property fmtid="{D5CDD505-2E9C-101B-9397-08002B2CF9AE}" pid="123" name="Anskaffelseskategori">
    <vt:lpwstr>458;#Konkurransegrunnlag|7cf2bc49-c0f8-4d4e-bde7-5f76a5d2da55</vt:lpwstr>
  </property>
  <property fmtid="{D5CDD505-2E9C-101B-9397-08002B2CF9AE}" pid="124" name="p0d5d0e2471a4fb0bf4e1c29100d9210">
    <vt:lpwstr/>
  </property>
  <property fmtid="{D5CDD505-2E9C-101B-9397-08002B2CF9AE}" pid="125" name="f79004f10b364b4b97deb6d1269269a0">
    <vt:lpwstr/>
  </property>
  <property fmtid="{D5CDD505-2E9C-101B-9397-08002B2CF9AE}" pid="126" name="Kvalitetsomr_x00e5_de">
    <vt:lpwstr/>
  </property>
  <property fmtid="{D5CDD505-2E9C-101B-9397-08002B2CF9AE}" pid="127" name="TaxKeywordTaxHTField">
    <vt:lpwstr/>
  </property>
  <property fmtid="{D5CDD505-2E9C-101B-9397-08002B2CF9AE}" pid="128" name="Kvalitetsområde">
    <vt:lpwstr>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tilbudskonkurranse|53bdef5f-748d-4757-b957-131b69cd1783;#317;#Anskaffelser:Entreprise:Totalentreprise-Mindre enn 100k-Ingen kunngjøring|6d978f34-f48d-4fb8-abdb-ac1888412f7f;#326;#Anskaffelser:Entreprise:Totalentreprise-Over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anbud|cefab47f-f2f8-444f-8a2a-f822fedc46e4;#353;#Anskaffelser:Rådgivere:Prosjekterende-Mellomterskelog100k-Ingen kunngjøring|aa9f405b-8871-47b3-923f-585dab269d7c;#354;#Anskaffelser:Rådgivere:Prosjekterende-Mindre enn 100k-Ingen kunngjøring|d32f7e30-26f8-44de-8fd7-1863e9ef36cf;#355;#Anskaffelser:Rådgivere:Prosjekterende-Over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anbud|1058a326-85aa-4579-a364-9283654d3a8e;#485;#Byggeprogrammering|a0867943-65d6-48b4-9676-ded7dc82e325</vt:lpwstr>
  </property>
  <property fmtid="{D5CDD505-2E9C-101B-9397-08002B2CF9AE}" pid="129" name="f35d624bbb124f648f54e82ff61af885">
    <vt:lpwstr>Konkurransegrunnlag|7cf2bc49-c0f8-4d4e-bde7-5f76a5d2da55</vt:lpwstr>
  </property>
  <property fmtid="{D5CDD505-2E9C-101B-9397-08002B2CF9AE}" pid="130" name="Godkjent av">
    <vt:lpwstr>56;#Abdul-Hadi, Dib</vt:lpwstr>
  </property>
  <property fmtid="{D5CDD505-2E9C-101B-9397-08002B2CF9AE}" pid="131" name="Malkategori">
    <vt:lpwstr>Mal i kvalitetssystemet uten Elementstilpasning</vt:lpwstr>
  </property>
  <property fmtid="{D5CDD505-2E9C-101B-9397-08002B2CF9AE}" pid="132" name="m0d14ea3fab34346a9dadd7746f76cf3">
    <vt:lpwstr>Anskaffelser:Entreprise:Totalentreprise-Mellom1,3M-100k-Ingen kunngjøring|7272d617-3495-4f8a-b5cf-18f0e2988905;Anskaffelser:Entreprise:Totalentreprise-Mellomterskelog1,3M-Begrenset tilbudskonkurranse|67d99810-01ce-4273-9632-b12171dee2fb;Anskaffelser:Entreprise:Totalentreprise-Mellomterskelog1,3M-Åpen tilbudskonkurranse|53bdef5f-748d-4757-b957-131b69cd1783;Anskaffelser:Entreprise:Totalentreprise-Mindre enn 100k-Ingen kunngjøring|6d978f34-f48d-4fb8-abdb-ac1888412f7f;Anskaffelser:Entreprise:Totalentreprise-Over terskel-Begrenset anbud|61f8e110-7549-4231-8fd8-576bb3f3b2ca;Anskaffelser:Entreprise:Totalentreprise-Over terskel-Begrenset forhandling|4ed737b5-674b-402c-9dd8-d65814ca42a3;Anskaffelser:Entreprise:Totalentreprise-Over terskel-Åpent anbud|cefab47f-f2f8-444f-8a2a-f822fedc46e4;Anskaffelser:Rådgivere:Prosjekterende-Mellomterskelog100k-Ingen kunngjøring|aa9f405b-8871-47b3-923f-585dab269d7c;Anskaffelser:Rådgivere:Prosjekterende-Mindre enn 100k-Ingen kunngjøring|d32f7e30-26f8-44de-8fd7-1863e9ef36cf;Anskaffelser:Rådgivere:Prosjekterende-Over terskel-Begrenset anbud|86cc75a7-2a8a-4a76-8611-a74ea6290835;Anskaffelser:Rådgivere:Prosjekterende-Over terskel-Begrenset forhandling|f104872e-13c5-477a-9dab-0beb69184f23;Anskaffelser:Rådgivere:Prosjekterende-Over terskel-Åpent anbud|1058a326-85aa-4579-a364-9283654d3a8e;Byggeprogrammering|a0867943-65d6-48b4-9676-ded7dc82e325</vt:lpwstr>
  </property>
  <property fmtid="{D5CDD505-2E9C-101B-9397-08002B2CF9AE}" pid="133" name="Oppfølgningsansvarling">
    <vt:lpwstr/>
  </property>
  <property fmtid="{D5CDD505-2E9C-101B-9397-08002B2CF9AE}" pid="134" name="Godkjentav">
    <vt:lpwstr/>
  </property>
  <property fmtid="{D5CDD505-2E9C-101B-9397-08002B2CF9AE}" pid="135" name="Innholdsansvarlig">
    <vt:lpwstr/>
  </property>
</Properties>
</file>